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D2" w:rsidRDefault="004D20D2" w:rsidP="004D20D2">
      <w:pPr>
        <w:ind w:left="3937"/>
        <w:rPr>
          <w:sz w:val="20"/>
        </w:rPr>
      </w:pPr>
    </w:p>
    <w:p w:rsidR="004D20D2" w:rsidRDefault="004D20D2" w:rsidP="004D20D2">
      <w:pPr>
        <w:rPr>
          <w:sz w:val="20"/>
        </w:rPr>
        <w:sectPr w:rsidR="004D20D2" w:rsidSect="004D20D2">
          <w:pgSz w:w="11910" w:h="16840"/>
          <w:pgMar w:top="620" w:right="708" w:bottom="280" w:left="1559" w:header="720" w:footer="720" w:gutter="0"/>
          <w:cols w:space="720"/>
        </w:sectPr>
      </w:pPr>
    </w:p>
    <w:p w:rsidR="004D20D2" w:rsidRDefault="004D20D2" w:rsidP="004D20D2">
      <w:pPr>
        <w:pStyle w:val="a3"/>
        <w:spacing w:before="321" w:line="276" w:lineRule="auto"/>
        <w:ind w:left="120" w:right="176" w:firstLine="701"/>
        <w:jc w:val="both"/>
        <w:rPr>
          <w:color w:val="0F0F0F"/>
        </w:rPr>
      </w:pPr>
      <w:r>
        <w:rPr>
          <w:color w:val="0F0F0F"/>
        </w:rPr>
        <w:lastRenderedPageBreak/>
        <w:t xml:space="preserve"> </w:t>
      </w:r>
    </w:p>
    <w:p w:rsidR="004D20D2" w:rsidRDefault="004D20D2" w:rsidP="00A9443F">
      <w:pPr>
        <w:spacing w:before="40"/>
        <w:ind w:left="2867" w:hanging="2856"/>
        <w:jc w:val="center"/>
        <w:rPr>
          <w:b/>
          <w:sz w:val="24"/>
        </w:rPr>
      </w:pPr>
      <w:bookmarkStart w:id="0" w:name="_GoBack"/>
      <w:bookmarkEnd w:id="0"/>
    </w:p>
    <w:p w:rsidR="00585CE3" w:rsidRDefault="00690A0B" w:rsidP="00A9443F">
      <w:pPr>
        <w:spacing w:before="40"/>
        <w:ind w:left="2867" w:hanging="2856"/>
        <w:jc w:val="center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повышению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математического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естественно-научного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 муниципальных образовательных организациях Республики Алтай на период до 2030 года.</w:t>
      </w:r>
    </w:p>
    <w:p w:rsidR="00A9443F" w:rsidRDefault="00A9443F" w:rsidP="00A9443F">
      <w:pPr>
        <w:spacing w:before="40"/>
        <w:ind w:left="2867" w:hanging="2856"/>
        <w:jc w:val="center"/>
        <w:rPr>
          <w:b/>
          <w:sz w:val="24"/>
        </w:rPr>
      </w:pPr>
    </w:p>
    <w:p w:rsidR="00E85C31" w:rsidRDefault="004D20D2" w:rsidP="004D20D2">
      <w:pPr>
        <w:tabs>
          <w:tab w:val="left" w:pos="4034"/>
        </w:tabs>
        <w:ind w:left="3" w:right="6397"/>
        <w:rPr>
          <w:b/>
          <w:sz w:val="24"/>
        </w:rPr>
      </w:pPr>
      <w:proofErr w:type="gramStart"/>
      <w:r>
        <w:rPr>
          <w:b/>
          <w:sz w:val="24"/>
        </w:rPr>
        <w:t>Ответственный</w:t>
      </w:r>
      <w:proofErr w:type="gramEnd"/>
      <w:r w:rsidR="00690A0B">
        <w:rPr>
          <w:b/>
          <w:sz w:val="24"/>
        </w:rPr>
        <w:t xml:space="preserve"> за реализацию Муниципального плана:</w:t>
      </w:r>
      <w:r w:rsidR="00E85C31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Д.О.Чокурбашева</w:t>
      </w:r>
      <w:proofErr w:type="spellEnd"/>
      <w:r>
        <w:rPr>
          <w:b/>
          <w:sz w:val="24"/>
        </w:rPr>
        <w:t xml:space="preserve">, </w:t>
      </w:r>
    </w:p>
    <w:p w:rsidR="00585CE3" w:rsidRDefault="00A9443F">
      <w:pPr>
        <w:tabs>
          <w:tab w:val="left" w:pos="4034"/>
          <w:tab w:val="left" w:pos="7269"/>
          <w:tab w:val="left" w:pos="9245"/>
        </w:tabs>
        <w:ind w:left="3" w:right="6397"/>
        <w:rPr>
          <w:b/>
          <w:sz w:val="24"/>
        </w:rPr>
      </w:pPr>
      <w:r>
        <w:rPr>
          <w:b/>
          <w:sz w:val="24"/>
        </w:rPr>
        <w:t xml:space="preserve"> </w:t>
      </w:r>
      <w:r w:rsidR="00690A0B">
        <w:rPr>
          <w:b/>
          <w:spacing w:val="-10"/>
          <w:sz w:val="24"/>
        </w:rPr>
        <w:t xml:space="preserve"> </w:t>
      </w:r>
      <w:r w:rsidR="00690A0B">
        <w:rPr>
          <w:b/>
          <w:sz w:val="24"/>
        </w:rPr>
        <w:t>номер телефона:</w:t>
      </w:r>
      <w:r w:rsidR="004D20D2">
        <w:rPr>
          <w:b/>
          <w:sz w:val="24"/>
        </w:rPr>
        <w:t>8388-4622751</w:t>
      </w:r>
      <w:r w:rsidR="00690A0B">
        <w:rPr>
          <w:b/>
          <w:sz w:val="24"/>
        </w:rPr>
        <w:t>, электронная почта:</w:t>
      </w:r>
      <w:r w:rsidR="00136A90" w:rsidRPr="00136A90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="00136A90" w:rsidRPr="00136A90">
        <w:rPr>
          <w:b/>
          <w:sz w:val="24"/>
        </w:rPr>
        <w:t>rayoo@yandex.ru</w:t>
      </w:r>
      <w:r w:rsidR="00690A0B">
        <w:rPr>
          <w:b/>
          <w:sz w:val="24"/>
        </w:rPr>
        <w:t xml:space="preserve"> </w:t>
      </w:r>
    </w:p>
    <w:p w:rsidR="00585CE3" w:rsidRDefault="00585CE3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976"/>
        <w:gridCol w:w="1274"/>
        <w:gridCol w:w="1134"/>
        <w:gridCol w:w="1134"/>
        <w:gridCol w:w="1276"/>
        <w:gridCol w:w="1134"/>
        <w:gridCol w:w="1276"/>
        <w:gridCol w:w="2962"/>
      </w:tblGrid>
      <w:tr w:rsidR="00585CE3">
        <w:trPr>
          <w:trHeight w:val="276"/>
        </w:trPr>
        <w:tc>
          <w:tcPr>
            <w:tcW w:w="698" w:type="dxa"/>
            <w:vMerge w:val="restart"/>
          </w:tcPr>
          <w:p w:rsidR="00585CE3" w:rsidRDefault="00690A0B">
            <w:pPr>
              <w:pStyle w:val="TableParagraph"/>
              <w:spacing w:line="270" w:lineRule="atLeast"/>
              <w:ind w:left="110" w:right="2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976" w:type="dxa"/>
            <w:vMerge w:val="restart"/>
          </w:tcPr>
          <w:p w:rsidR="00585CE3" w:rsidRDefault="00690A0B">
            <w:pPr>
              <w:pStyle w:val="TableParagraph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показателей</w:t>
            </w:r>
          </w:p>
        </w:tc>
        <w:tc>
          <w:tcPr>
            <w:tcW w:w="7228" w:type="dxa"/>
            <w:gridSpan w:val="6"/>
          </w:tcPr>
          <w:p w:rsidR="00585CE3" w:rsidRDefault="00690A0B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2962" w:type="dxa"/>
            <w:vMerge w:val="restart"/>
          </w:tcPr>
          <w:p w:rsidR="00585CE3" w:rsidRDefault="00690A0B">
            <w:pPr>
              <w:pStyle w:val="TableParagraph"/>
              <w:spacing w:line="270" w:lineRule="atLeast"/>
              <w:ind w:left="110" w:right="1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</w:tr>
      <w:tr w:rsidR="00585CE3">
        <w:trPr>
          <w:trHeight w:val="276"/>
        </w:trPr>
        <w:tc>
          <w:tcPr>
            <w:tcW w:w="698" w:type="dxa"/>
            <w:vMerge/>
            <w:tcBorders>
              <w:top w:val="nil"/>
            </w:tcBorders>
          </w:tcPr>
          <w:p w:rsidR="00585CE3" w:rsidRDefault="00585CE3">
            <w:pPr>
              <w:rPr>
                <w:sz w:val="2"/>
                <w:szCs w:val="2"/>
              </w:rPr>
            </w:pPr>
          </w:p>
        </w:tc>
        <w:tc>
          <w:tcPr>
            <w:tcW w:w="3976" w:type="dxa"/>
            <w:vMerge/>
            <w:tcBorders>
              <w:top w:val="nil"/>
            </w:tcBorders>
          </w:tcPr>
          <w:p w:rsidR="00585CE3" w:rsidRDefault="00585CE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585CE3" w:rsidRDefault="00690A0B">
            <w:pPr>
              <w:pStyle w:val="TableParagraph"/>
              <w:spacing w:line="256" w:lineRule="exact"/>
              <w:ind w:right="387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spacing w:line="256" w:lineRule="exact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spacing w:line="256" w:lineRule="exact"/>
              <w:ind w:right="31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2027</w:t>
            </w:r>
          </w:p>
        </w:tc>
        <w:tc>
          <w:tcPr>
            <w:tcW w:w="1276" w:type="dxa"/>
          </w:tcPr>
          <w:p w:rsidR="00585CE3" w:rsidRDefault="00690A0B">
            <w:pPr>
              <w:pStyle w:val="TableParagraph"/>
              <w:spacing w:line="256" w:lineRule="exact"/>
              <w:ind w:right="38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2028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spacing w:line="256" w:lineRule="exact"/>
              <w:ind w:right="31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2029</w:t>
            </w:r>
          </w:p>
        </w:tc>
        <w:tc>
          <w:tcPr>
            <w:tcW w:w="1276" w:type="dxa"/>
          </w:tcPr>
          <w:p w:rsidR="00585CE3" w:rsidRDefault="00690A0B">
            <w:pPr>
              <w:pStyle w:val="TableParagraph"/>
              <w:spacing w:line="256" w:lineRule="exact"/>
              <w:ind w:right="387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2030</w:t>
            </w:r>
          </w:p>
        </w:tc>
        <w:tc>
          <w:tcPr>
            <w:tcW w:w="2962" w:type="dxa"/>
            <w:vMerge/>
            <w:tcBorders>
              <w:top w:val="nil"/>
            </w:tcBorders>
          </w:tcPr>
          <w:p w:rsidR="00585CE3" w:rsidRDefault="00585CE3">
            <w:pPr>
              <w:rPr>
                <w:sz w:val="2"/>
                <w:szCs w:val="2"/>
              </w:rPr>
            </w:pPr>
          </w:p>
        </w:tc>
      </w:tr>
      <w:tr w:rsidR="00585CE3">
        <w:trPr>
          <w:trHeight w:val="2484"/>
        </w:trPr>
        <w:tc>
          <w:tcPr>
            <w:tcW w:w="698" w:type="dxa"/>
          </w:tcPr>
          <w:p w:rsidR="00585CE3" w:rsidRDefault="00690A0B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6" w:type="dxa"/>
          </w:tcPr>
          <w:p w:rsidR="00585CE3" w:rsidRDefault="00690A0B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Увеличение не менее чем на 10 процентов ежегодно количество 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образовательным программам основного общего и среднего общего образования, изучающих математику и естественнонаучные предмета углубленно или на профильном уровне </w:t>
            </w:r>
            <w:r>
              <w:rPr>
                <w:b/>
                <w:sz w:val="24"/>
              </w:rPr>
              <w:t>(ежегодно).</w:t>
            </w:r>
            <w:proofErr w:type="gramEnd"/>
          </w:p>
        </w:tc>
        <w:tc>
          <w:tcPr>
            <w:tcW w:w="1274" w:type="dxa"/>
          </w:tcPr>
          <w:p w:rsidR="00585CE3" w:rsidRDefault="00690A0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76" w:type="dxa"/>
          </w:tcPr>
          <w:p w:rsidR="00585CE3" w:rsidRDefault="00690A0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76" w:type="dxa"/>
          </w:tcPr>
          <w:p w:rsidR="00585CE3" w:rsidRDefault="00690A0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2962" w:type="dxa"/>
          </w:tcPr>
          <w:p w:rsidR="00585CE3" w:rsidRDefault="00746C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Чокурбашева</w:t>
            </w:r>
            <w:proofErr w:type="spellEnd"/>
            <w:r>
              <w:rPr>
                <w:sz w:val="24"/>
              </w:rPr>
              <w:t xml:space="preserve"> Д.О</w:t>
            </w:r>
          </w:p>
          <w:p w:rsidR="00746C3C" w:rsidRDefault="00746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 ОО</w:t>
            </w:r>
          </w:p>
        </w:tc>
      </w:tr>
      <w:tr w:rsidR="00585CE3">
        <w:trPr>
          <w:trHeight w:val="1932"/>
        </w:trPr>
        <w:tc>
          <w:tcPr>
            <w:tcW w:w="698" w:type="dxa"/>
          </w:tcPr>
          <w:p w:rsidR="00585CE3" w:rsidRDefault="00690A0B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6" w:type="dxa"/>
          </w:tcPr>
          <w:p w:rsidR="00585CE3" w:rsidRDefault="00690A0B">
            <w:pPr>
              <w:pStyle w:val="TableParagraph"/>
              <w:ind w:left="110" w:right="383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выбравших единый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экзамен по профильной математике и естественно-научным предметам (химии, физике, информатике и </w:t>
            </w:r>
            <w:r>
              <w:rPr>
                <w:spacing w:val="-2"/>
                <w:sz w:val="24"/>
              </w:rPr>
              <w:t>биологии)</w:t>
            </w:r>
          </w:p>
          <w:p w:rsidR="00585CE3" w:rsidRDefault="00690A0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(нарастающим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итогом).</w:t>
            </w:r>
          </w:p>
        </w:tc>
        <w:tc>
          <w:tcPr>
            <w:tcW w:w="1274" w:type="dxa"/>
          </w:tcPr>
          <w:p w:rsidR="00585CE3" w:rsidRDefault="00690A0B">
            <w:pPr>
              <w:pStyle w:val="TableParagraph"/>
              <w:ind w:right="3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right="3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276" w:type="dxa"/>
          </w:tcPr>
          <w:p w:rsidR="00585CE3" w:rsidRDefault="00690A0B">
            <w:pPr>
              <w:pStyle w:val="TableParagraph"/>
              <w:ind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1276" w:type="dxa"/>
          </w:tcPr>
          <w:p w:rsidR="00585CE3" w:rsidRDefault="00690A0B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2962" w:type="dxa"/>
          </w:tcPr>
          <w:p w:rsidR="00585CE3" w:rsidRDefault="00746C3C">
            <w:pPr>
              <w:pStyle w:val="TableParagraph"/>
              <w:rPr>
                <w:sz w:val="24"/>
              </w:rPr>
            </w:pPr>
            <w:r w:rsidRPr="00746C3C">
              <w:rPr>
                <w:sz w:val="24"/>
              </w:rPr>
              <w:t>Руководители ОО</w:t>
            </w:r>
          </w:p>
        </w:tc>
      </w:tr>
      <w:tr w:rsidR="00585CE3">
        <w:trPr>
          <w:trHeight w:val="828"/>
        </w:trPr>
        <w:tc>
          <w:tcPr>
            <w:tcW w:w="698" w:type="dxa"/>
          </w:tcPr>
          <w:p w:rsidR="00585CE3" w:rsidRDefault="00690A0B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6" w:type="dxa"/>
          </w:tcPr>
          <w:p w:rsidR="00585CE3" w:rsidRDefault="00690A0B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физики, химии и биологии в возрасте до 35 лет </w:t>
            </w:r>
            <w:r>
              <w:rPr>
                <w:b/>
                <w:sz w:val="24"/>
              </w:rPr>
              <w:t>(нарастающим итогом).</w:t>
            </w:r>
          </w:p>
        </w:tc>
        <w:tc>
          <w:tcPr>
            <w:tcW w:w="1274" w:type="dxa"/>
          </w:tcPr>
          <w:p w:rsidR="00585CE3" w:rsidRDefault="00690A0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23%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276" w:type="dxa"/>
          </w:tcPr>
          <w:p w:rsidR="00585CE3" w:rsidRDefault="00690A0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27%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1276" w:type="dxa"/>
          </w:tcPr>
          <w:p w:rsidR="00585CE3" w:rsidRDefault="00690A0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2962" w:type="dxa"/>
          </w:tcPr>
          <w:p w:rsidR="00585CE3" w:rsidRDefault="00DE2A1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Кайгина</w:t>
            </w:r>
            <w:proofErr w:type="spellEnd"/>
            <w:r>
              <w:rPr>
                <w:sz w:val="24"/>
              </w:rPr>
              <w:t xml:space="preserve"> Н.С.</w:t>
            </w:r>
          </w:p>
        </w:tc>
      </w:tr>
      <w:tr w:rsidR="00585CE3">
        <w:trPr>
          <w:trHeight w:val="1656"/>
        </w:trPr>
        <w:tc>
          <w:tcPr>
            <w:tcW w:w="698" w:type="dxa"/>
          </w:tcPr>
          <w:p w:rsidR="00585CE3" w:rsidRDefault="00690A0B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6" w:type="dxa"/>
          </w:tcPr>
          <w:p w:rsidR="00585CE3" w:rsidRDefault="00690A0B">
            <w:pPr>
              <w:pStyle w:val="TableParagraph"/>
              <w:spacing w:line="270" w:lineRule="atLeast"/>
              <w:ind w:left="110" w:right="513"/>
              <w:rPr>
                <w:b/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поступивших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заведения на специальности естественно-научного и математического профиля </w:t>
            </w:r>
            <w:r>
              <w:rPr>
                <w:b/>
                <w:sz w:val="24"/>
              </w:rPr>
              <w:t>(нарастающим итогом).</w:t>
            </w:r>
          </w:p>
        </w:tc>
        <w:tc>
          <w:tcPr>
            <w:tcW w:w="1274" w:type="dxa"/>
          </w:tcPr>
          <w:p w:rsidR="00585CE3" w:rsidRDefault="00690A0B">
            <w:pPr>
              <w:pStyle w:val="TableParagraph"/>
              <w:ind w:right="3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right="3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276" w:type="dxa"/>
          </w:tcPr>
          <w:p w:rsidR="00585CE3" w:rsidRDefault="00690A0B">
            <w:pPr>
              <w:pStyle w:val="TableParagraph"/>
              <w:ind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1276" w:type="dxa"/>
          </w:tcPr>
          <w:p w:rsidR="00585CE3" w:rsidRDefault="00690A0B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2962" w:type="dxa"/>
          </w:tcPr>
          <w:p w:rsidR="00585CE3" w:rsidRDefault="00DE2A1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Чеблакова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</w:tr>
    </w:tbl>
    <w:p w:rsidR="00585CE3" w:rsidRDefault="00585CE3">
      <w:pPr>
        <w:pStyle w:val="TableParagraph"/>
        <w:rPr>
          <w:sz w:val="24"/>
        </w:rPr>
        <w:sectPr w:rsidR="00585CE3">
          <w:pgSz w:w="16840" w:h="11910" w:orient="landscape"/>
          <w:pgMar w:top="920" w:right="566" w:bottom="280" w:left="566" w:header="720" w:footer="720" w:gutter="0"/>
          <w:cols w:space="720"/>
        </w:sectPr>
      </w:pPr>
    </w:p>
    <w:p w:rsidR="00585CE3" w:rsidRDefault="00585CE3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976"/>
        <w:gridCol w:w="1274"/>
        <w:gridCol w:w="1134"/>
        <w:gridCol w:w="1134"/>
        <w:gridCol w:w="1276"/>
        <w:gridCol w:w="1134"/>
        <w:gridCol w:w="1276"/>
        <w:gridCol w:w="2962"/>
      </w:tblGrid>
      <w:tr w:rsidR="00585CE3">
        <w:trPr>
          <w:trHeight w:val="1655"/>
        </w:trPr>
        <w:tc>
          <w:tcPr>
            <w:tcW w:w="698" w:type="dxa"/>
          </w:tcPr>
          <w:p w:rsidR="00585CE3" w:rsidRDefault="00690A0B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6" w:type="dxa"/>
          </w:tcPr>
          <w:p w:rsidR="00585CE3" w:rsidRDefault="00690A0B">
            <w:pPr>
              <w:pStyle w:val="TableParagraph"/>
              <w:spacing w:line="270" w:lineRule="atLeast"/>
              <w:ind w:left="110" w:right="129"/>
              <w:rPr>
                <w:b/>
                <w:sz w:val="24"/>
              </w:rPr>
            </w:pPr>
            <w:r>
              <w:rPr>
                <w:sz w:val="24"/>
              </w:rPr>
              <w:t>Повышение квалификации педагогов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математического профиля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базе ведущих образовательных организаций и ВУЗов </w:t>
            </w:r>
            <w:r>
              <w:rPr>
                <w:b/>
                <w:sz w:val="24"/>
              </w:rPr>
              <w:t>(нарастающим итогом).</w:t>
            </w:r>
          </w:p>
        </w:tc>
        <w:tc>
          <w:tcPr>
            <w:tcW w:w="1274" w:type="dxa"/>
          </w:tcPr>
          <w:p w:rsidR="00585CE3" w:rsidRDefault="00690A0B">
            <w:pPr>
              <w:pStyle w:val="TableParagraph"/>
              <w:ind w:left="1" w:righ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left="1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left="5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1276" w:type="dxa"/>
          </w:tcPr>
          <w:p w:rsidR="00585CE3" w:rsidRDefault="00690A0B">
            <w:pPr>
              <w:pStyle w:val="TableParagraph"/>
              <w:ind w:left="1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left="13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276" w:type="dxa"/>
          </w:tcPr>
          <w:p w:rsidR="00585CE3" w:rsidRDefault="00690A0B">
            <w:pPr>
              <w:pStyle w:val="TableParagraph"/>
              <w:ind w:left="9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2962" w:type="dxa"/>
          </w:tcPr>
          <w:p w:rsidR="00585CE3" w:rsidRDefault="00746C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Телекова</w:t>
            </w:r>
            <w:proofErr w:type="spellEnd"/>
            <w:r>
              <w:rPr>
                <w:sz w:val="24"/>
              </w:rPr>
              <w:t xml:space="preserve"> А.Т</w:t>
            </w:r>
          </w:p>
        </w:tc>
      </w:tr>
      <w:tr w:rsidR="00585CE3">
        <w:trPr>
          <w:trHeight w:val="2207"/>
        </w:trPr>
        <w:tc>
          <w:tcPr>
            <w:tcW w:w="698" w:type="dxa"/>
          </w:tcPr>
          <w:p w:rsidR="00585CE3" w:rsidRDefault="00690A0B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76" w:type="dxa"/>
          </w:tcPr>
          <w:p w:rsidR="00585CE3" w:rsidRDefault="00690A0B">
            <w:pPr>
              <w:pStyle w:val="TableParagraph"/>
              <w:spacing w:line="270" w:lineRule="atLeast"/>
              <w:ind w:left="110" w:right="129"/>
              <w:rPr>
                <w:b/>
                <w:sz w:val="24"/>
              </w:rPr>
            </w:pPr>
            <w:r>
              <w:rPr>
                <w:sz w:val="24"/>
              </w:rPr>
              <w:t>Доля общеобразовательных организаций, на базе которых организованы классы с углубленным изучением математики,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информатики,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физики, химии и биологии на уровне основного общего образования </w:t>
            </w:r>
            <w:r>
              <w:rPr>
                <w:b/>
                <w:sz w:val="24"/>
              </w:rPr>
              <w:t>(нарастающим итогом).</w:t>
            </w:r>
          </w:p>
        </w:tc>
        <w:tc>
          <w:tcPr>
            <w:tcW w:w="1274" w:type="dxa"/>
          </w:tcPr>
          <w:p w:rsidR="00585CE3" w:rsidRDefault="00690A0B">
            <w:pPr>
              <w:pStyle w:val="TableParagraph"/>
              <w:ind w:left="1" w:righ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13%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left="1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left="5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276" w:type="dxa"/>
          </w:tcPr>
          <w:p w:rsidR="00585CE3" w:rsidRDefault="00690A0B">
            <w:pPr>
              <w:pStyle w:val="TableParagraph"/>
              <w:ind w:left="1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left="13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1276" w:type="dxa"/>
          </w:tcPr>
          <w:p w:rsidR="00585CE3" w:rsidRDefault="00690A0B">
            <w:pPr>
              <w:pStyle w:val="TableParagraph"/>
              <w:ind w:left="9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2962" w:type="dxa"/>
          </w:tcPr>
          <w:p w:rsidR="00585CE3" w:rsidRDefault="00746C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Чокурбашева</w:t>
            </w:r>
            <w:proofErr w:type="spellEnd"/>
            <w:r>
              <w:rPr>
                <w:sz w:val="24"/>
              </w:rPr>
              <w:t xml:space="preserve"> Д.О</w:t>
            </w:r>
          </w:p>
        </w:tc>
      </w:tr>
      <w:tr w:rsidR="00585CE3">
        <w:trPr>
          <w:trHeight w:val="2484"/>
        </w:trPr>
        <w:tc>
          <w:tcPr>
            <w:tcW w:w="698" w:type="dxa"/>
          </w:tcPr>
          <w:p w:rsidR="00585CE3" w:rsidRDefault="00690A0B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76" w:type="dxa"/>
          </w:tcPr>
          <w:p w:rsidR="00585CE3" w:rsidRDefault="00690A0B">
            <w:pPr>
              <w:pStyle w:val="TableParagraph"/>
              <w:spacing w:line="270" w:lineRule="atLeast"/>
              <w:ind w:left="110" w:right="303"/>
              <w:rPr>
                <w:b/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организаций, на базе которых организованы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классы (медицинский, инженерный, агротехнологический, IT-класс, класс гостеприимства и т.д.) на уровне основного и среднего образования </w:t>
            </w:r>
            <w:r>
              <w:rPr>
                <w:b/>
                <w:sz w:val="24"/>
              </w:rPr>
              <w:t xml:space="preserve">(нарастающим </w:t>
            </w:r>
            <w:r>
              <w:rPr>
                <w:b/>
                <w:spacing w:val="-2"/>
                <w:sz w:val="24"/>
              </w:rPr>
              <w:t>итогом).</w:t>
            </w:r>
          </w:p>
        </w:tc>
        <w:tc>
          <w:tcPr>
            <w:tcW w:w="1274" w:type="dxa"/>
          </w:tcPr>
          <w:p w:rsidR="00585CE3" w:rsidRDefault="00690A0B">
            <w:pPr>
              <w:pStyle w:val="TableParagraph"/>
              <w:ind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left="4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585CE3" w:rsidRDefault="00690A0B">
            <w:pPr>
              <w:pStyle w:val="TableParagraph"/>
              <w:ind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left="1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:rsidR="00585CE3" w:rsidRDefault="00690A0B">
            <w:pPr>
              <w:pStyle w:val="TableParagraph"/>
              <w:ind w:left="8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62" w:type="dxa"/>
          </w:tcPr>
          <w:p w:rsidR="00DE2A16" w:rsidRDefault="00DE2A16" w:rsidP="00DC246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Чеблакова</w:t>
            </w:r>
            <w:proofErr w:type="spellEnd"/>
            <w:r>
              <w:rPr>
                <w:sz w:val="24"/>
              </w:rPr>
              <w:t xml:space="preserve"> А.М.</w:t>
            </w:r>
          </w:p>
          <w:p w:rsidR="00DC2467" w:rsidRDefault="00DC2467" w:rsidP="00DC2467">
            <w:pPr>
              <w:pStyle w:val="TableParagraph"/>
              <w:rPr>
                <w:sz w:val="24"/>
              </w:rPr>
            </w:pPr>
            <w:proofErr w:type="spellStart"/>
            <w:r w:rsidRPr="00DC2467">
              <w:rPr>
                <w:sz w:val="24"/>
              </w:rPr>
              <w:t>Чокурбашева</w:t>
            </w:r>
            <w:proofErr w:type="spellEnd"/>
            <w:r w:rsidRPr="00DC2467">
              <w:rPr>
                <w:sz w:val="24"/>
              </w:rPr>
              <w:t xml:space="preserve"> Д.О</w:t>
            </w:r>
          </w:p>
        </w:tc>
      </w:tr>
      <w:tr w:rsidR="00585CE3">
        <w:trPr>
          <w:trHeight w:val="1402"/>
        </w:trPr>
        <w:tc>
          <w:tcPr>
            <w:tcW w:w="698" w:type="dxa"/>
          </w:tcPr>
          <w:p w:rsidR="00585CE3" w:rsidRDefault="00690A0B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76" w:type="dxa"/>
          </w:tcPr>
          <w:p w:rsidR="00585CE3" w:rsidRDefault="00690A0B">
            <w:pPr>
              <w:pStyle w:val="TableParagraph"/>
              <w:ind w:left="110" w:right="303"/>
              <w:rPr>
                <w:b/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организаций, на базе которых организованы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педагогические классы </w:t>
            </w:r>
            <w:r>
              <w:rPr>
                <w:b/>
                <w:sz w:val="24"/>
              </w:rPr>
              <w:t>(нарастающим итогом).</w:t>
            </w:r>
          </w:p>
        </w:tc>
        <w:tc>
          <w:tcPr>
            <w:tcW w:w="1274" w:type="dxa"/>
          </w:tcPr>
          <w:p w:rsidR="00585CE3" w:rsidRDefault="00690A0B">
            <w:pPr>
              <w:pStyle w:val="TableParagraph"/>
              <w:ind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left="4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:rsidR="00585CE3" w:rsidRDefault="00690A0B">
            <w:pPr>
              <w:pStyle w:val="TableParagraph"/>
              <w:ind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585CE3" w:rsidRDefault="00690A0B">
            <w:pPr>
              <w:pStyle w:val="TableParagraph"/>
              <w:ind w:left="1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 w:rsidR="00585CE3" w:rsidRDefault="00690A0B">
            <w:pPr>
              <w:pStyle w:val="TableParagraph"/>
              <w:ind w:left="8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62" w:type="dxa"/>
          </w:tcPr>
          <w:p w:rsidR="00DE2A16" w:rsidRDefault="00DE2A1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Чокурбашева</w:t>
            </w:r>
            <w:proofErr w:type="spellEnd"/>
            <w:r>
              <w:rPr>
                <w:sz w:val="24"/>
              </w:rPr>
              <w:t xml:space="preserve"> Д.О.</w:t>
            </w:r>
          </w:p>
          <w:p w:rsidR="00585CE3" w:rsidRDefault="00E85C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 ОО</w:t>
            </w:r>
          </w:p>
        </w:tc>
      </w:tr>
      <w:tr w:rsidR="00585CE3">
        <w:trPr>
          <w:trHeight w:val="1932"/>
        </w:trPr>
        <w:tc>
          <w:tcPr>
            <w:tcW w:w="698" w:type="dxa"/>
          </w:tcPr>
          <w:p w:rsidR="00585CE3" w:rsidRDefault="00690A0B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976" w:type="dxa"/>
          </w:tcPr>
          <w:p w:rsidR="00585CE3" w:rsidRDefault="00690A0B">
            <w:pPr>
              <w:pStyle w:val="TableParagraph"/>
              <w:spacing w:line="270" w:lineRule="atLeast"/>
              <w:ind w:left="110" w:right="266"/>
              <w:rPr>
                <w:sz w:val="24"/>
              </w:rPr>
            </w:pPr>
            <w:r>
              <w:rPr>
                <w:sz w:val="24"/>
              </w:rPr>
              <w:t xml:space="preserve">Количество классов, принявших участие в проекте «Наука в регионы» в сотрудничестве с ФГБОУ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«Московский физико- технический институт (национальный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исследовательский </w:t>
            </w:r>
            <w:r>
              <w:rPr>
                <w:spacing w:val="-2"/>
                <w:sz w:val="24"/>
              </w:rPr>
              <w:t>университет)»</w:t>
            </w:r>
          </w:p>
        </w:tc>
        <w:tc>
          <w:tcPr>
            <w:tcW w:w="1274" w:type="dxa"/>
          </w:tcPr>
          <w:p w:rsidR="00585CE3" w:rsidRDefault="00690A0B">
            <w:pPr>
              <w:pStyle w:val="TableParagraph"/>
              <w:ind w:left="545" w:right="187" w:hanging="4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менее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585CE3" w:rsidRDefault="00585CE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85CE3" w:rsidRDefault="00585CE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85CE3" w:rsidRDefault="00585CE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85CE3" w:rsidRDefault="00585CE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85CE3" w:rsidRDefault="00585CE3">
            <w:pPr>
              <w:pStyle w:val="TableParagraph"/>
              <w:rPr>
                <w:sz w:val="24"/>
              </w:rPr>
            </w:pPr>
          </w:p>
        </w:tc>
        <w:tc>
          <w:tcPr>
            <w:tcW w:w="2962" w:type="dxa"/>
          </w:tcPr>
          <w:p w:rsidR="00DE2A16" w:rsidRDefault="00DE2A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Санина Л.И.</w:t>
            </w:r>
          </w:p>
          <w:p w:rsidR="00585CE3" w:rsidRDefault="00746C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Руководителии</w:t>
            </w:r>
            <w:proofErr w:type="spellEnd"/>
            <w:r>
              <w:rPr>
                <w:sz w:val="24"/>
              </w:rPr>
              <w:t xml:space="preserve"> ОО</w:t>
            </w:r>
          </w:p>
        </w:tc>
      </w:tr>
    </w:tbl>
    <w:p w:rsidR="00585CE3" w:rsidRDefault="00585CE3">
      <w:pPr>
        <w:pStyle w:val="TableParagraph"/>
        <w:rPr>
          <w:sz w:val="24"/>
        </w:rPr>
        <w:sectPr w:rsidR="00585CE3">
          <w:pgSz w:w="16840" w:h="11910" w:orient="landscape"/>
          <w:pgMar w:top="960" w:right="566" w:bottom="280" w:left="566" w:header="720" w:footer="720" w:gutter="0"/>
          <w:cols w:space="720"/>
        </w:sectPr>
      </w:pPr>
    </w:p>
    <w:p w:rsidR="004F1F05" w:rsidRDefault="004F1F05">
      <w:pPr>
        <w:spacing w:before="70"/>
        <w:ind w:left="6250" w:right="137" w:hanging="5372"/>
        <w:rPr>
          <w:b/>
          <w:sz w:val="24"/>
        </w:rPr>
      </w:pPr>
    </w:p>
    <w:p w:rsidR="00585CE3" w:rsidRPr="00C40EB0" w:rsidRDefault="004F1F05">
      <w:pPr>
        <w:spacing w:before="70"/>
        <w:ind w:left="6250" w:right="137" w:hanging="5372"/>
        <w:rPr>
          <w:b/>
          <w:sz w:val="24"/>
        </w:rPr>
      </w:pPr>
      <w:r>
        <w:rPr>
          <w:b/>
          <w:sz w:val="24"/>
        </w:rPr>
        <w:t>К</w:t>
      </w:r>
      <w:r w:rsidR="00690A0B">
        <w:rPr>
          <w:b/>
          <w:sz w:val="24"/>
        </w:rPr>
        <w:t>омплексный</w:t>
      </w:r>
      <w:r w:rsidR="00690A0B">
        <w:rPr>
          <w:b/>
          <w:spacing w:val="-4"/>
          <w:sz w:val="24"/>
        </w:rPr>
        <w:t xml:space="preserve"> </w:t>
      </w:r>
      <w:r w:rsidR="00690A0B">
        <w:rPr>
          <w:b/>
          <w:sz w:val="24"/>
        </w:rPr>
        <w:t>план</w:t>
      </w:r>
      <w:r w:rsidR="00690A0B">
        <w:rPr>
          <w:b/>
          <w:spacing w:val="-4"/>
          <w:sz w:val="24"/>
        </w:rPr>
        <w:t xml:space="preserve"> </w:t>
      </w:r>
      <w:r w:rsidR="00690A0B">
        <w:rPr>
          <w:b/>
          <w:sz w:val="24"/>
        </w:rPr>
        <w:t>мероприятий</w:t>
      </w:r>
      <w:r w:rsidR="00690A0B">
        <w:rPr>
          <w:b/>
          <w:spacing w:val="-5"/>
          <w:sz w:val="24"/>
        </w:rPr>
        <w:t xml:space="preserve"> </w:t>
      </w:r>
      <w:r w:rsidR="00690A0B">
        <w:rPr>
          <w:b/>
          <w:sz w:val="24"/>
        </w:rPr>
        <w:t>по</w:t>
      </w:r>
      <w:r w:rsidR="00690A0B">
        <w:rPr>
          <w:b/>
          <w:spacing w:val="-5"/>
          <w:sz w:val="24"/>
        </w:rPr>
        <w:t xml:space="preserve"> </w:t>
      </w:r>
      <w:r w:rsidR="00690A0B">
        <w:rPr>
          <w:b/>
          <w:sz w:val="24"/>
        </w:rPr>
        <w:t>повышению</w:t>
      </w:r>
      <w:r w:rsidR="00690A0B">
        <w:rPr>
          <w:b/>
          <w:spacing w:val="-5"/>
          <w:sz w:val="24"/>
        </w:rPr>
        <w:t xml:space="preserve"> </w:t>
      </w:r>
      <w:r w:rsidR="00690A0B">
        <w:rPr>
          <w:b/>
          <w:sz w:val="24"/>
        </w:rPr>
        <w:t>качества</w:t>
      </w:r>
      <w:r w:rsidR="00690A0B">
        <w:rPr>
          <w:b/>
          <w:spacing w:val="-4"/>
          <w:sz w:val="24"/>
        </w:rPr>
        <w:t xml:space="preserve"> </w:t>
      </w:r>
      <w:r w:rsidR="00690A0B">
        <w:rPr>
          <w:b/>
          <w:sz w:val="24"/>
        </w:rPr>
        <w:t>математического</w:t>
      </w:r>
      <w:r w:rsidR="00690A0B">
        <w:rPr>
          <w:b/>
          <w:spacing w:val="-4"/>
          <w:sz w:val="24"/>
        </w:rPr>
        <w:t xml:space="preserve"> </w:t>
      </w:r>
      <w:r w:rsidR="00690A0B">
        <w:rPr>
          <w:b/>
          <w:sz w:val="24"/>
        </w:rPr>
        <w:t>и</w:t>
      </w:r>
      <w:r w:rsidR="00690A0B">
        <w:rPr>
          <w:b/>
          <w:spacing w:val="-5"/>
          <w:sz w:val="24"/>
        </w:rPr>
        <w:t xml:space="preserve"> </w:t>
      </w:r>
      <w:proofErr w:type="gramStart"/>
      <w:r w:rsidR="00690A0B">
        <w:rPr>
          <w:b/>
          <w:sz w:val="24"/>
        </w:rPr>
        <w:t>естественно-научного</w:t>
      </w:r>
      <w:proofErr w:type="gramEnd"/>
      <w:r w:rsidR="00690A0B">
        <w:rPr>
          <w:b/>
          <w:spacing w:val="-4"/>
          <w:sz w:val="24"/>
        </w:rPr>
        <w:t xml:space="preserve"> </w:t>
      </w:r>
      <w:r w:rsidR="00690A0B">
        <w:rPr>
          <w:b/>
          <w:sz w:val="24"/>
        </w:rPr>
        <w:t>образования</w:t>
      </w:r>
      <w:r w:rsidR="00690A0B">
        <w:rPr>
          <w:b/>
          <w:spacing w:val="-5"/>
          <w:sz w:val="24"/>
        </w:rPr>
        <w:t xml:space="preserve"> </w:t>
      </w:r>
      <w:r w:rsidR="00690A0B">
        <w:rPr>
          <w:b/>
          <w:sz w:val="24"/>
        </w:rPr>
        <w:t>в муниципальном образовании</w:t>
      </w:r>
      <w:r>
        <w:rPr>
          <w:b/>
          <w:sz w:val="24"/>
        </w:rPr>
        <w:t xml:space="preserve">  «</w:t>
      </w:r>
      <w:proofErr w:type="spellStart"/>
      <w:r>
        <w:rPr>
          <w:b/>
          <w:sz w:val="24"/>
        </w:rPr>
        <w:t>Улаганский</w:t>
      </w:r>
      <w:proofErr w:type="spellEnd"/>
      <w:r>
        <w:rPr>
          <w:b/>
          <w:sz w:val="24"/>
        </w:rPr>
        <w:t xml:space="preserve"> район»</w:t>
      </w:r>
      <w:r w:rsidR="0000257A">
        <w:rPr>
          <w:b/>
          <w:sz w:val="24"/>
        </w:rPr>
        <w:t xml:space="preserve"> до 2030г.</w:t>
      </w: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9017"/>
        <w:gridCol w:w="1432"/>
        <w:gridCol w:w="810"/>
        <w:gridCol w:w="2769"/>
      </w:tblGrid>
      <w:tr w:rsidR="00585CE3" w:rsidTr="0000257A">
        <w:trPr>
          <w:trHeight w:val="506"/>
        </w:trPr>
        <w:tc>
          <w:tcPr>
            <w:tcW w:w="791" w:type="dxa"/>
          </w:tcPr>
          <w:p w:rsidR="00585CE3" w:rsidRDefault="00690A0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№п\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</w:p>
        </w:tc>
        <w:tc>
          <w:tcPr>
            <w:tcW w:w="9017" w:type="dxa"/>
          </w:tcPr>
          <w:p w:rsidR="00585CE3" w:rsidRDefault="00690A0B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42" w:type="dxa"/>
            <w:gridSpan w:val="2"/>
          </w:tcPr>
          <w:p w:rsidR="00585CE3" w:rsidRDefault="00690A0B">
            <w:pPr>
              <w:pStyle w:val="TableParagraph"/>
              <w:spacing w:line="270" w:lineRule="atLeast"/>
              <w:ind w:left="110" w:right="8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исполнения</w:t>
            </w:r>
          </w:p>
        </w:tc>
        <w:tc>
          <w:tcPr>
            <w:tcW w:w="2769" w:type="dxa"/>
          </w:tcPr>
          <w:p w:rsidR="00585CE3" w:rsidRDefault="00690A0B">
            <w:pPr>
              <w:pStyle w:val="TableParagraph"/>
              <w:spacing w:line="270" w:lineRule="atLeast"/>
              <w:ind w:left="110" w:right="9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</w:tr>
      <w:tr w:rsidR="00585CE3" w:rsidTr="0000257A">
        <w:trPr>
          <w:trHeight w:val="506"/>
        </w:trPr>
        <w:tc>
          <w:tcPr>
            <w:tcW w:w="791" w:type="dxa"/>
          </w:tcPr>
          <w:p w:rsidR="00585CE3" w:rsidRDefault="00690A0B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017" w:type="dxa"/>
          </w:tcPr>
          <w:p w:rsidR="00585CE3" w:rsidRDefault="00690A0B">
            <w:pPr>
              <w:pStyle w:val="TableParagraph"/>
              <w:tabs>
                <w:tab w:val="left" w:pos="1562"/>
                <w:tab w:val="left" w:pos="2212"/>
                <w:tab w:val="left" w:pos="3706"/>
                <w:tab w:val="left" w:pos="4699"/>
                <w:tab w:val="left" w:pos="5030"/>
                <w:tab w:val="left" w:pos="6024"/>
                <w:tab w:val="left" w:pos="6333"/>
                <w:tab w:val="left" w:pos="7913"/>
              </w:tabs>
              <w:spacing w:line="270" w:lineRule="atLeast"/>
              <w:ind w:left="110" w:right="108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углубленным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изучением </w:t>
            </w:r>
            <w:r>
              <w:rPr>
                <w:sz w:val="24"/>
              </w:rPr>
              <w:t>математики, физики, химии и биологии</w:t>
            </w:r>
          </w:p>
        </w:tc>
        <w:tc>
          <w:tcPr>
            <w:tcW w:w="1432" w:type="dxa"/>
            <w:tcBorders>
              <w:right w:val="nil"/>
            </w:tcBorders>
          </w:tcPr>
          <w:p w:rsidR="00585CE3" w:rsidRDefault="00690A0B">
            <w:pPr>
              <w:pStyle w:val="TableParagraph"/>
              <w:tabs>
                <w:tab w:val="left" w:pos="895"/>
              </w:tabs>
              <w:spacing w:line="270" w:lineRule="atLeast"/>
              <w:ind w:left="110" w:right="145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810" w:type="dxa"/>
            <w:tcBorders>
              <w:left w:val="nil"/>
            </w:tcBorders>
          </w:tcPr>
          <w:p w:rsidR="00585CE3" w:rsidRDefault="00690A0B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далее</w:t>
            </w:r>
          </w:p>
        </w:tc>
        <w:tc>
          <w:tcPr>
            <w:tcW w:w="2769" w:type="dxa"/>
          </w:tcPr>
          <w:p w:rsidR="00585CE3" w:rsidRDefault="000163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Санина Л.И</w:t>
            </w:r>
          </w:p>
          <w:p w:rsidR="000163A5" w:rsidRDefault="000163A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Чокурбашева</w:t>
            </w:r>
            <w:proofErr w:type="spellEnd"/>
            <w:r>
              <w:rPr>
                <w:sz w:val="24"/>
              </w:rPr>
              <w:t xml:space="preserve"> Д.О</w:t>
            </w:r>
          </w:p>
          <w:p w:rsidR="000163A5" w:rsidRDefault="000163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 ОО</w:t>
            </w:r>
          </w:p>
        </w:tc>
      </w:tr>
      <w:tr w:rsidR="00585CE3" w:rsidTr="0000257A">
        <w:trPr>
          <w:trHeight w:val="1011"/>
        </w:trPr>
        <w:tc>
          <w:tcPr>
            <w:tcW w:w="791" w:type="dxa"/>
          </w:tcPr>
          <w:p w:rsidR="00585CE3" w:rsidRDefault="00690A0B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017" w:type="dxa"/>
          </w:tcPr>
          <w:p w:rsidR="00585CE3" w:rsidRDefault="00690A0B">
            <w:pPr>
              <w:pStyle w:val="TableParagraph"/>
              <w:spacing w:line="270" w:lineRule="atLeas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специализированных профильных смен научной направленности в организациях отдыха детей и их оздоровления для обучающихся общеобразовательных организаций / участие детей во всероссийских профильных </w:t>
            </w:r>
            <w:r>
              <w:rPr>
                <w:spacing w:val="-2"/>
                <w:sz w:val="24"/>
              </w:rPr>
              <w:t>сменах</w:t>
            </w:r>
          </w:p>
        </w:tc>
        <w:tc>
          <w:tcPr>
            <w:tcW w:w="1432" w:type="dxa"/>
            <w:tcBorders>
              <w:right w:val="nil"/>
            </w:tcBorders>
          </w:tcPr>
          <w:p w:rsidR="00585CE3" w:rsidRDefault="00690A0B">
            <w:pPr>
              <w:pStyle w:val="TableParagraph"/>
              <w:tabs>
                <w:tab w:val="left" w:pos="895"/>
              </w:tabs>
              <w:ind w:left="110" w:right="145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810" w:type="dxa"/>
            <w:tcBorders>
              <w:left w:val="nil"/>
            </w:tcBorders>
          </w:tcPr>
          <w:p w:rsidR="00585CE3" w:rsidRDefault="00690A0B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далее</w:t>
            </w:r>
          </w:p>
        </w:tc>
        <w:tc>
          <w:tcPr>
            <w:tcW w:w="2769" w:type="dxa"/>
          </w:tcPr>
          <w:p w:rsidR="00585CE3" w:rsidRDefault="000163A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Олчонова</w:t>
            </w:r>
            <w:proofErr w:type="spellEnd"/>
            <w:r>
              <w:rPr>
                <w:sz w:val="24"/>
              </w:rPr>
              <w:t xml:space="preserve"> А.</w:t>
            </w:r>
            <w:proofErr w:type="gramStart"/>
            <w:r>
              <w:rPr>
                <w:sz w:val="24"/>
              </w:rPr>
              <w:t>Ы</w:t>
            </w:r>
            <w:proofErr w:type="gramEnd"/>
          </w:p>
        </w:tc>
      </w:tr>
      <w:tr w:rsidR="00585CE3" w:rsidTr="0000257A">
        <w:trPr>
          <w:trHeight w:val="1769"/>
        </w:trPr>
        <w:tc>
          <w:tcPr>
            <w:tcW w:w="791" w:type="dxa"/>
          </w:tcPr>
          <w:p w:rsidR="00585CE3" w:rsidRDefault="00690A0B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017" w:type="dxa"/>
          </w:tcPr>
          <w:p w:rsidR="00585CE3" w:rsidRDefault="00690A0B">
            <w:pPr>
              <w:pStyle w:val="TableParagraph"/>
              <w:spacing w:line="270" w:lineRule="atLeast"/>
              <w:ind w:left="110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Организация и проведение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 математической,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инженерной и естественно-научной направленности с обучающимися на базе современных промышленных предприятий, агрокомплексов и образовательных организаций высшего образования и научных организаций, включающей также мероприятия по популяризации педагогической профессии; проведение образовательных экскурсий на указанные предприятия, в научные организации, реализация профильных образовательно-туристских проектов и программ</w:t>
            </w:r>
            <w:proofErr w:type="gramEnd"/>
          </w:p>
        </w:tc>
        <w:tc>
          <w:tcPr>
            <w:tcW w:w="1432" w:type="dxa"/>
            <w:tcBorders>
              <w:right w:val="nil"/>
            </w:tcBorders>
          </w:tcPr>
          <w:p w:rsidR="00585CE3" w:rsidRDefault="00690A0B">
            <w:pPr>
              <w:pStyle w:val="TableParagraph"/>
              <w:tabs>
                <w:tab w:val="left" w:pos="895"/>
              </w:tabs>
              <w:ind w:left="110" w:right="145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810" w:type="dxa"/>
            <w:tcBorders>
              <w:left w:val="nil"/>
            </w:tcBorders>
          </w:tcPr>
          <w:p w:rsidR="00585CE3" w:rsidRDefault="00690A0B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далее</w:t>
            </w:r>
          </w:p>
        </w:tc>
        <w:tc>
          <w:tcPr>
            <w:tcW w:w="2769" w:type="dxa"/>
          </w:tcPr>
          <w:p w:rsidR="000163A5" w:rsidRPr="000163A5" w:rsidRDefault="000163A5" w:rsidP="000163A5">
            <w:pPr>
              <w:pStyle w:val="TableParagraph"/>
              <w:rPr>
                <w:sz w:val="24"/>
              </w:rPr>
            </w:pPr>
            <w:r w:rsidRPr="000163A5">
              <w:rPr>
                <w:sz w:val="24"/>
              </w:rPr>
              <w:t>Санина Л.И</w:t>
            </w:r>
          </w:p>
          <w:p w:rsidR="000163A5" w:rsidRPr="000163A5" w:rsidRDefault="000163A5" w:rsidP="000163A5">
            <w:pPr>
              <w:pStyle w:val="TableParagraph"/>
              <w:rPr>
                <w:sz w:val="24"/>
              </w:rPr>
            </w:pPr>
            <w:proofErr w:type="spellStart"/>
            <w:r w:rsidRPr="000163A5">
              <w:rPr>
                <w:sz w:val="24"/>
              </w:rPr>
              <w:t>Чокурбашева</w:t>
            </w:r>
            <w:proofErr w:type="spellEnd"/>
            <w:r w:rsidRPr="000163A5">
              <w:rPr>
                <w:sz w:val="24"/>
              </w:rPr>
              <w:t xml:space="preserve"> Д.О</w:t>
            </w:r>
          </w:p>
          <w:p w:rsidR="00585CE3" w:rsidRDefault="000163A5" w:rsidP="000163A5">
            <w:pPr>
              <w:pStyle w:val="TableParagraph"/>
              <w:rPr>
                <w:sz w:val="24"/>
              </w:rPr>
            </w:pPr>
            <w:r w:rsidRPr="000163A5">
              <w:rPr>
                <w:sz w:val="24"/>
              </w:rPr>
              <w:t>Руководители ОО</w:t>
            </w:r>
          </w:p>
        </w:tc>
      </w:tr>
      <w:tr w:rsidR="00585CE3" w:rsidTr="0000257A">
        <w:trPr>
          <w:trHeight w:val="759"/>
        </w:trPr>
        <w:tc>
          <w:tcPr>
            <w:tcW w:w="791" w:type="dxa"/>
          </w:tcPr>
          <w:p w:rsidR="00585CE3" w:rsidRDefault="00690A0B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017" w:type="dxa"/>
          </w:tcPr>
          <w:p w:rsidR="00585CE3" w:rsidRDefault="00690A0B">
            <w:pPr>
              <w:pStyle w:val="TableParagraph"/>
              <w:spacing w:line="270" w:lineRule="atLeast"/>
              <w:ind w:left="110" w:right="106"/>
              <w:jc w:val="both"/>
              <w:rPr>
                <w:sz w:val="24"/>
              </w:rPr>
            </w:pPr>
            <w:r>
              <w:rPr>
                <w:sz w:val="24"/>
              </w:rPr>
              <w:t>Популяризация в информационном пространстве математического и 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научного образования среди широких слоев населения, включающая издание серии научно-популярной литературы, проведение выставок и т.д.</w:t>
            </w:r>
          </w:p>
        </w:tc>
        <w:tc>
          <w:tcPr>
            <w:tcW w:w="1432" w:type="dxa"/>
            <w:tcBorders>
              <w:right w:val="nil"/>
            </w:tcBorders>
          </w:tcPr>
          <w:p w:rsidR="00585CE3" w:rsidRDefault="00690A0B">
            <w:pPr>
              <w:pStyle w:val="TableParagraph"/>
              <w:tabs>
                <w:tab w:val="left" w:pos="895"/>
              </w:tabs>
              <w:ind w:left="110" w:right="145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810" w:type="dxa"/>
            <w:tcBorders>
              <w:left w:val="nil"/>
            </w:tcBorders>
          </w:tcPr>
          <w:p w:rsidR="00585CE3" w:rsidRDefault="00690A0B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далее</w:t>
            </w:r>
          </w:p>
        </w:tc>
        <w:tc>
          <w:tcPr>
            <w:tcW w:w="2769" w:type="dxa"/>
          </w:tcPr>
          <w:p w:rsidR="000163A5" w:rsidRPr="000163A5" w:rsidRDefault="000163A5" w:rsidP="000163A5">
            <w:pPr>
              <w:pStyle w:val="TableParagraph"/>
              <w:rPr>
                <w:sz w:val="24"/>
              </w:rPr>
            </w:pPr>
            <w:r w:rsidRPr="000163A5">
              <w:rPr>
                <w:sz w:val="24"/>
              </w:rPr>
              <w:t>Санина Л.И</w:t>
            </w:r>
          </w:p>
          <w:p w:rsidR="000163A5" w:rsidRPr="000163A5" w:rsidRDefault="000163A5" w:rsidP="000163A5">
            <w:pPr>
              <w:pStyle w:val="TableParagraph"/>
              <w:rPr>
                <w:sz w:val="24"/>
              </w:rPr>
            </w:pPr>
            <w:proofErr w:type="spellStart"/>
            <w:r w:rsidRPr="000163A5">
              <w:rPr>
                <w:sz w:val="24"/>
              </w:rPr>
              <w:t>Чокурбашева</w:t>
            </w:r>
            <w:proofErr w:type="spellEnd"/>
            <w:r w:rsidRPr="000163A5">
              <w:rPr>
                <w:sz w:val="24"/>
              </w:rPr>
              <w:t xml:space="preserve"> Д.О</w:t>
            </w:r>
          </w:p>
          <w:p w:rsidR="00585CE3" w:rsidRDefault="000163A5" w:rsidP="000163A5">
            <w:pPr>
              <w:pStyle w:val="TableParagraph"/>
              <w:rPr>
                <w:sz w:val="24"/>
              </w:rPr>
            </w:pPr>
            <w:r w:rsidRPr="000163A5">
              <w:rPr>
                <w:sz w:val="24"/>
              </w:rPr>
              <w:t>Руководители ОО</w:t>
            </w:r>
          </w:p>
        </w:tc>
      </w:tr>
      <w:tr w:rsidR="00585CE3" w:rsidTr="0000257A">
        <w:trPr>
          <w:trHeight w:val="758"/>
        </w:trPr>
        <w:tc>
          <w:tcPr>
            <w:tcW w:w="791" w:type="dxa"/>
          </w:tcPr>
          <w:p w:rsidR="00585CE3" w:rsidRDefault="00690A0B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017" w:type="dxa"/>
          </w:tcPr>
          <w:p w:rsidR="00585CE3" w:rsidRDefault="00690A0B">
            <w:pPr>
              <w:pStyle w:val="TableParagraph"/>
              <w:spacing w:line="270" w:lineRule="atLeas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создания и развития естественно-научной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воспитательной среды, включая оформление естественно-научных пространств в общеобразовательных организациях</w:t>
            </w:r>
          </w:p>
        </w:tc>
        <w:tc>
          <w:tcPr>
            <w:tcW w:w="1432" w:type="dxa"/>
            <w:tcBorders>
              <w:right w:val="nil"/>
            </w:tcBorders>
          </w:tcPr>
          <w:p w:rsidR="00585CE3" w:rsidRDefault="00690A0B">
            <w:pPr>
              <w:pStyle w:val="TableParagraph"/>
              <w:tabs>
                <w:tab w:val="left" w:pos="895"/>
              </w:tabs>
              <w:ind w:left="110" w:right="145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810" w:type="dxa"/>
            <w:tcBorders>
              <w:left w:val="nil"/>
            </w:tcBorders>
          </w:tcPr>
          <w:p w:rsidR="00585CE3" w:rsidRDefault="00690A0B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далее</w:t>
            </w:r>
          </w:p>
        </w:tc>
        <w:tc>
          <w:tcPr>
            <w:tcW w:w="2769" w:type="dxa"/>
          </w:tcPr>
          <w:p w:rsidR="000163A5" w:rsidRPr="000163A5" w:rsidRDefault="000163A5" w:rsidP="000163A5">
            <w:pPr>
              <w:pStyle w:val="TableParagraph"/>
              <w:rPr>
                <w:sz w:val="24"/>
              </w:rPr>
            </w:pPr>
            <w:r w:rsidRPr="000163A5">
              <w:rPr>
                <w:sz w:val="24"/>
              </w:rPr>
              <w:t>Санина Л.И</w:t>
            </w:r>
          </w:p>
          <w:p w:rsidR="000163A5" w:rsidRPr="000163A5" w:rsidRDefault="000163A5" w:rsidP="000163A5">
            <w:pPr>
              <w:pStyle w:val="TableParagraph"/>
              <w:rPr>
                <w:sz w:val="24"/>
              </w:rPr>
            </w:pPr>
            <w:proofErr w:type="spellStart"/>
            <w:r w:rsidRPr="000163A5">
              <w:rPr>
                <w:sz w:val="24"/>
              </w:rPr>
              <w:t>Чокурбашева</w:t>
            </w:r>
            <w:proofErr w:type="spellEnd"/>
            <w:r w:rsidRPr="000163A5">
              <w:rPr>
                <w:sz w:val="24"/>
              </w:rPr>
              <w:t xml:space="preserve"> Д.О</w:t>
            </w:r>
          </w:p>
          <w:p w:rsidR="00585CE3" w:rsidRDefault="000163A5" w:rsidP="000163A5">
            <w:pPr>
              <w:pStyle w:val="TableParagraph"/>
              <w:rPr>
                <w:sz w:val="24"/>
              </w:rPr>
            </w:pPr>
            <w:r w:rsidRPr="000163A5">
              <w:rPr>
                <w:sz w:val="24"/>
              </w:rPr>
              <w:t>Руководители ОО</w:t>
            </w:r>
          </w:p>
        </w:tc>
      </w:tr>
      <w:tr w:rsidR="00585CE3" w:rsidTr="0000257A">
        <w:trPr>
          <w:trHeight w:val="759"/>
        </w:trPr>
        <w:tc>
          <w:tcPr>
            <w:tcW w:w="791" w:type="dxa"/>
          </w:tcPr>
          <w:p w:rsidR="00585CE3" w:rsidRDefault="00690A0B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017" w:type="dxa"/>
          </w:tcPr>
          <w:p w:rsidR="00585CE3" w:rsidRDefault="00690A0B">
            <w:pPr>
              <w:pStyle w:val="TableParagraph"/>
              <w:spacing w:line="270" w:lineRule="atLeas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участия обучающихся Центров «Точка роста», Школьного </w:t>
            </w:r>
            <w:proofErr w:type="spellStart"/>
            <w:r>
              <w:rPr>
                <w:sz w:val="24"/>
              </w:rPr>
              <w:t>Кванториума</w:t>
            </w:r>
            <w:proofErr w:type="spellEnd"/>
            <w:r>
              <w:rPr>
                <w:sz w:val="24"/>
              </w:rPr>
              <w:t xml:space="preserve"> во всероссийской олимпиаде школьников, в НОУ и иных региональных комплексных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432" w:type="dxa"/>
            <w:tcBorders>
              <w:right w:val="nil"/>
            </w:tcBorders>
          </w:tcPr>
          <w:p w:rsidR="00585CE3" w:rsidRDefault="00690A0B">
            <w:pPr>
              <w:pStyle w:val="TableParagraph"/>
              <w:tabs>
                <w:tab w:val="left" w:pos="895"/>
              </w:tabs>
              <w:ind w:left="110" w:right="145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810" w:type="dxa"/>
            <w:tcBorders>
              <w:left w:val="nil"/>
            </w:tcBorders>
          </w:tcPr>
          <w:p w:rsidR="00585CE3" w:rsidRDefault="00690A0B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далее</w:t>
            </w:r>
          </w:p>
        </w:tc>
        <w:tc>
          <w:tcPr>
            <w:tcW w:w="2769" w:type="dxa"/>
          </w:tcPr>
          <w:p w:rsidR="00585CE3" w:rsidRDefault="000163A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Олчонова</w:t>
            </w:r>
            <w:proofErr w:type="spellEnd"/>
            <w:r>
              <w:rPr>
                <w:sz w:val="24"/>
              </w:rPr>
              <w:t xml:space="preserve"> Т.В</w:t>
            </w:r>
          </w:p>
          <w:p w:rsidR="000163A5" w:rsidRDefault="000163A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Куюкова</w:t>
            </w:r>
            <w:proofErr w:type="spellEnd"/>
            <w:r>
              <w:rPr>
                <w:sz w:val="24"/>
              </w:rPr>
              <w:t xml:space="preserve"> А.О</w:t>
            </w:r>
          </w:p>
          <w:p w:rsidR="000163A5" w:rsidRDefault="000163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 ОО</w:t>
            </w:r>
          </w:p>
        </w:tc>
      </w:tr>
      <w:tr w:rsidR="00585CE3" w:rsidTr="0000257A">
        <w:trPr>
          <w:trHeight w:val="55"/>
        </w:trPr>
        <w:tc>
          <w:tcPr>
            <w:tcW w:w="791" w:type="dxa"/>
          </w:tcPr>
          <w:p w:rsidR="00585CE3" w:rsidRDefault="00690A0B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017" w:type="dxa"/>
          </w:tcPr>
          <w:p w:rsidR="00585CE3" w:rsidRDefault="00690A0B" w:rsidP="00DC2467">
            <w:pPr>
              <w:pStyle w:val="TableParagraph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</w:t>
            </w:r>
            <w:r w:rsidR="00C40EB0">
              <w:rPr>
                <w:sz w:val="24"/>
              </w:rPr>
              <w:t xml:space="preserve">математических олимпиад, конференций </w:t>
            </w:r>
            <w:r>
              <w:rPr>
                <w:sz w:val="24"/>
              </w:rPr>
              <w:t xml:space="preserve">среди обучающихся образовательных организаций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  <w:r>
              <w:rPr>
                <w:sz w:val="24"/>
              </w:rPr>
              <w:t>, математической, технической и информационной направленности</w:t>
            </w:r>
            <w:r w:rsidR="00C40EB0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DC2467">
              <w:rPr>
                <w:sz w:val="24"/>
              </w:rPr>
              <w:t>олимпиада по химии</w:t>
            </w:r>
            <w:r>
              <w:rPr>
                <w:sz w:val="24"/>
              </w:rPr>
              <w:t>, олимпиада по биологии, турнир математических игр, конференция по робототехнике, мероприятия по информатике)</w:t>
            </w:r>
          </w:p>
        </w:tc>
        <w:tc>
          <w:tcPr>
            <w:tcW w:w="1432" w:type="dxa"/>
            <w:tcBorders>
              <w:right w:val="nil"/>
            </w:tcBorders>
          </w:tcPr>
          <w:p w:rsidR="00585CE3" w:rsidRDefault="00690A0B">
            <w:pPr>
              <w:pStyle w:val="TableParagraph"/>
              <w:tabs>
                <w:tab w:val="left" w:pos="895"/>
              </w:tabs>
              <w:ind w:left="110" w:right="145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810" w:type="dxa"/>
            <w:tcBorders>
              <w:left w:val="nil"/>
            </w:tcBorders>
          </w:tcPr>
          <w:p w:rsidR="00585CE3" w:rsidRDefault="00690A0B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далее</w:t>
            </w:r>
          </w:p>
        </w:tc>
        <w:tc>
          <w:tcPr>
            <w:tcW w:w="2769" w:type="dxa"/>
          </w:tcPr>
          <w:p w:rsidR="00193A92" w:rsidRDefault="00C40EB0" w:rsidP="00C40EB0">
            <w:pPr>
              <w:pStyle w:val="TableParagraph"/>
              <w:rPr>
                <w:sz w:val="24"/>
              </w:rPr>
            </w:pPr>
            <w:r w:rsidRPr="00C40EB0">
              <w:rPr>
                <w:sz w:val="24"/>
              </w:rPr>
              <w:t>Руководители ОО</w:t>
            </w:r>
          </w:p>
          <w:p w:rsidR="00C40EB0" w:rsidRPr="00C40EB0" w:rsidRDefault="00C40EB0" w:rsidP="00C40EB0">
            <w:pPr>
              <w:pStyle w:val="TableParagraph"/>
              <w:rPr>
                <w:sz w:val="24"/>
              </w:rPr>
            </w:pPr>
            <w:r w:rsidRPr="00C40EB0">
              <w:rPr>
                <w:sz w:val="24"/>
              </w:rPr>
              <w:t>Санина Л.И</w:t>
            </w:r>
          </w:p>
          <w:p w:rsidR="00193A92" w:rsidRDefault="00C40EB0">
            <w:pPr>
              <w:pStyle w:val="TableParagraph"/>
              <w:rPr>
                <w:sz w:val="24"/>
              </w:rPr>
            </w:pPr>
            <w:proofErr w:type="spellStart"/>
            <w:r w:rsidRPr="00C40EB0">
              <w:rPr>
                <w:sz w:val="24"/>
              </w:rPr>
              <w:t>Чокурбашева</w:t>
            </w:r>
            <w:proofErr w:type="spellEnd"/>
            <w:r w:rsidRPr="00C40EB0">
              <w:rPr>
                <w:sz w:val="24"/>
              </w:rPr>
              <w:t xml:space="preserve"> Д.О</w:t>
            </w:r>
          </w:p>
          <w:p w:rsidR="00193A92" w:rsidRDefault="00193A92">
            <w:pPr>
              <w:pStyle w:val="TableParagraph"/>
              <w:rPr>
                <w:sz w:val="24"/>
              </w:rPr>
            </w:pPr>
          </w:p>
        </w:tc>
      </w:tr>
      <w:tr w:rsidR="00585CE3" w:rsidTr="0000257A">
        <w:trPr>
          <w:trHeight w:val="506"/>
        </w:trPr>
        <w:tc>
          <w:tcPr>
            <w:tcW w:w="791" w:type="dxa"/>
          </w:tcPr>
          <w:p w:rsidR="00585CE3" w:rsidRDefault="00690A0B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017" w:type="dxa"/>
          </w:tcPr>
          <w:p w:rsidR="00585CE3" w:rsidRDefault="00690A0B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 участия обучающихся образовательных организаций во Всероссийской образовательной акции «Урок цифры»</w:t>
            </w:r>
          </w:p>
        </w:tc>
        <w:tc>
          <w:tcPr>
            <w:tcW w:w="1432" w:type="dxa"/>
            <w:tcBorders>
              <w:right w:val="nil"/>
            </w:tcBorders>
          </w:tcPr>
          <w:p w:rsidR="00585CE3" w:rsidRDefault="00690A0B">
            <w:pPr>
              <w:pStyle w:val="TableParagraph"/>
              <w:tabs>
                <w:tab w:val="left" w:pos="895"/>
              </w:tabs>
              <w:spacing w:line="270" w:lineRule="atLeast"/>
              <w:ind w:left="110" w:right="145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810" w:type="dxa"/>
            <w:tcBorders>
              <w:left w:val="nil"/>
            </w:tcBorders>
          </w:tcPr>
          <w:p w:rsidR="00585CE3" w:rsidRDefault="00690A0B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далее</w:t>
            </w:r>
          </w:p>
        </w:tc>
        <w:tc>
          <w:tcPr>
            <w:tcW w:w="2769" w:type="dxa"/>
          </w:tcPr>
          <w:p w:rsidR="000163A5" w:rsidRPr="000163A5" w:rsidRDefault="000163A5" w:rsidP="000163A5">
            <w:pPr>
              <w:pStyle w:val="TableParagraph"/>
              <w:rPr>
                <w:sz w:val="24"/>
              </w:rPr>
            </w:pPr>
            <w:r w:rsidRPr="000163A5">
              <w:rPr>
                <w:sz w:val="24"/>
              </w:rPr>
              <w:t>Санина Л.И</w:t>
            </w:r>
          </w:p>
          <w:p w:rsidR="000163A5" w:rsidRPr="000163A5" w:rsidRDefault="000163A5" w:rsidP="000163A5">
            <w:pPr>
              <w:pStyle w:val="TableParagraph"/>
              <w:rPr>
                <w:sz w:val="24"/>
              </w:rPr>
            </w:pPr>
            <w:proofErr w:type="spellStart"/>
            <w:r w:rsidRPr="000163A5">
              <w:rPr>
                <w:sz w:val="24"/>
              </w:rPr>
              <w:t>Чокурбашева</w:t>
            </w:r>
            <w:proofErr w:type="spellEnd"/>
            <w:r w:rsidRPr="000163A5">
              <w:rPr>
                <w:sz w:val="24"/>
              </w:rPr>
              <w:t xml:space="preserve"> Д.О</w:t>
            </w:r>
          </w:p>
          <w:p w:rsidR="00585CE3" w:rsidRDefault="000163A5" w:rsidP="000163A5">
            <w:pPr>
              <w:pStyle w:val="TableParagraph"/>
              <w:rPr>
                <w:sz w:val="24"/>
              </w:rPr>
            </w:pPr>
            <w:r w:rsidRPr="000163A5">
              <w:rPr>
                <w:sz w:val="24"/>
              </w:rPr>
              <w:t>Руководители ОО</w:t>
            </w:r>
          </w:p>
        </w:tc>
      </w:tr>
      <w:tr w:rsidR="00585CE3" w:rsidTr="0000257A">
        <w:trPr>
          <w:trHeight w:val="505"/>
        </w:trPr>
        <w:tc>
          <w:tcPr>
            <w:tcW w:w="791" w:type="dxa"/>
          </w:tcPr>
          <w:p w:rsidR="00585CE3" w:rsidRDefault="00690A0B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017" w:type="dxa"/>
          </w:tcPr>
          <w:p w:rsidR="00585CE3" w:rsidRDefault="00690A0B">
            <w:pPr>
              <w:pStyle w:val="TableParagraph"/>
              <w:tabs>
                <w:tab w:val="left" w:pos="1548"/>
                <w:tab w:val="left" w:pos="3241"/>
                <w:tab w:val="left" w:pos="5066"/>
                <w:tab w:val="left" w:pos="6463"/>
                <w:tab w:val="left" w:pos="8875"/>
              </w:tabs>
              <w:spacing w:line="270" w:lineRule="atLeast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естественно-научных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математических дисциплин на базе ведущих ВУЗов</w:t>
            </w:r>
          </w:p>
        </w:tc>
        <w:tc>
          <w:tcPr>
            <w:tcW w:w="1432" w:type="dxa"/>
            <w:tcBorders>
              <w:right w:val="nil"/>
            </w:tcBorders>
          </w:tcPr>
          <w:p w:rsidR="00585CE3" w:rsidRDefault="00690A0B">
            <w:pPr>
              <w:pStyle w:val="TableParagraph"/>
              <w:tabs>
                <w:tab w:val="left" w:pos="895"/>
              </w:tabs>
              <w:spacing w:line="270" w:lineRule="atLeast"/>
              <w:ind w:left="110" w:right="145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810" w:type="dxa"/>
            <w:tcBorders>
              <w:left w:val="nil"/>
            </w:tcBorders>
          </w:tcPr>
          <w:p w:rsidR="00585CE3" w:rsidRDefault="00690A0B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далее</w:t>
            </w:r>
          </w:p>
        </w:tc>
        <w:tc>
          <w:tcPr>
            <w:tcW w:w="2769" w:type="dxa"/>
          </w:tcPr>
          <w:p w:rsidR="00585CE3" w:rsidRDefault="000163A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Телекова</w:t>
            </w:r>
            <w:proofErr w:type="spellEnd"/>
            <w:r>
              <w:rPr>
                <w:sz w:val="24"/>
              </w:rPr>
              <w:t xml:space="preserve"> А.Т</w:t>
            </w:r>
          </w:p>
        </w:tc>
      </w:tr>
      <w:tr w:rsidR="00DF1265" w:rsidTr="0000257A">
        <w:trPr>
          <w:trHeight w:val="441"/>
        </w:trPr>
        <w:tc>
          <w:tcPr>
            <w:tcW w:w="791" w:type="dxa"/>
          </w:tcPr>
          <w:p w:rsidR="00DF1265" w:rsidRDefault="00DF1265">
            <w:pPr>
              <w:pStyle w:val="TableParagraph"/>
              <w:ind w:left="21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017" w:type="dxa"/>
          </w:tcPr>
          <w:p w:rsidR="0000257A" w:rsidRPr="0000257A" w:rsidRDefault="0000257A" w:rsidP="0000257A">
            <w:pPr>
              <w:pStyle w:val="a7"/>
              <w:rPr>
                <w:rFonts w:ascii="PT Astra Serif" w:hAnsi="PT Astra Serif" w:cs="Times New Roman"/>
                <w:sz w:val="28"/>
                <w:szCs w:val="28"/>
              </w:rPr>
            </w:pPr>
            <w:r w:rsidRPr="0000257A">
              <w:rPr>
                <w:rFonts w:ascii="PT Astra Serif" w:hAnsi="PT Astra Serif" w:cs="Times New Roman"/>
                <w:sz w:val="28"/>
                <w:szCs w:val="28"/>
              </w:rPr>
              <w:t xml:space="preserve"> Муниципальная Ярмарка </w:t>
            </w:r>
            <w:proofErr w:type="gramStart"/>
            <w:r w:rsidRPr="0000257A">
              <w:rPr>
                <w:rFonts w:ascii="PT Astra Serif" w:hAnsi="PT Astra Serif" w:cs="Times New Roman"/>
                <w:sz w:val="28"/>
                <w:szCs w:val="28"/>
              </w:rPr>
              <w:t>социально-педагогических</w:t>
            </w:r>
            <w:proofErr w:type="gramEnd"/>
            <w:r w:rsidRPr="0000257A">
              <w:rPr>
                <w:rFonts w:ascii="PT Astra Serif" w:hAnsi="PT Astra Serif" w:cs="Times New Roman"/>
                <w:sz w:val="28"/>
                <w:szCs w:val="28"/>
              </w:rPr>
              <w:t xml:space="preserve"> инноваций-2026г.</w:t>
            </w:r>
          </w:p>
          <w:p w:rsidR="0000257A" w:rsidRDefault="0000257A" w:rsidP="0000257A">
            <w:pPr>
              <w:pStyle w:val="a7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DF1265" w:rsidRDefault="00DF1265" w:rsidP="00DF1265">
            <w:pPr>
              <w:pStyle w:val="TableParagraph"/>
              <w:tabs>
                <w:tab w:val="left" w:pos="1548"/>
                <w:tab w:val="left" w:pos="3241"/>
                <w:tab w:val="left" w:pos="5066"/>
                <w:tab w:val="left" w:pos="6463"/>
                <w:tab w:val="left" w:pos="8875"/>
              </w:tabs>
              <w:spacing w:line="270" w:lineRule="atLeast"/>
              <w:ind w:right="99"/>
              <w:rPr>
                <w:spacing w:val="-2"/>
                <w:sz w:val="24"/>
              </w:rPr>
            </w:pPr>
          </w:p>
        </w:tc>
        <w:tc>
          <w:tcPr>
            <w:tcW w:w="1432" w:type="dxa"/>
            <w:tcBorders>
              <w:right w:val="nil"/>
            </w:tcBorders>
          </w:tcPr>
          <w:p w:rsidR="00DF1265" w:rsidRDefault="00DF1265" w:rsidP="004D20D2">
            <w:pPr>
              <w:pStyle w:val="TableParagraph"/>
              <w:tabs>
                <w:tab w:val="left" w:pos="895"/>
              </w:tabs>
              <w:spacing w:line="270" w:lineRule="atLeast"/>
              <w:ind w:left="110" w:right="14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Апрель </w:t>
            </w:r>
            <w:r w:rsidR="004D20D2">
              <w:rPr>
                <w:spacing w:val="-4"/>
                <w:sz w:val="24"/>
              </w:rPr>
              <w:t>(ежегодно)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left w:val="nil"/>
            </w:tcBorders>
          </w:tcPr>
          <w:p w:rsidR="00DF1265" w:rsidRDefault="00DF1265">
            <w:pPr>
              <w:pStyle w:val="TableParagraph"/>
              <w:ind w:left="62"/>
              <w:jc w:val="center"/>
              <w:rPr>
                <w:spacing w:val="-2"/>
                <w:sz w:val="24"/>
              </w:rPr>
            </w:pPr>
          </w:p>
        </w:tc>
        <w:tc>
          <w:tcPr>
            <w:tcW w:w="2769" w:type="dxa"/>
          </w:tcPr>
          <w:p w:rsidR="0000257A" w:rsidRDefault="00DE2A16" w:rsidP="00002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Санина Л.И.</w:t>
            </w:r>
          </w:p>
        </w:tc>
      </w:tr>
    </w:tbl>
    <w:p w:rsidR="00585CE3" w:rsidRDefault="00585CE3" w:rsidP="002808D4">
      <w:pPr>
        <w:pStyle w:val="a3"/>
        <w:spacing w:before="4"/>
        <w:rPr>
          <w:b/>
          <w:sz w:val="17"/>
        </w:rPr>
      </w:pPr>
    </w:p>
    <w:sectPr w:rsidR="00585CE3">
      <w:pgSz w:w="16840" w:h="11910" w:orient="landscape"/>
      <w:pgMar w:top="13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A15FF"/>
    <w:multiLevelType w:val="hybridMultilevel"/>
    <w:tmpl w:val="337EC45E"/>
    <w:lvl w:ilvl="0" w:tplc="BD06174E">
      <w:start w:val="1"/>
      <w:numFmt w:val="decimal"/>
      <w:lvlText w:val="%1."/>
      <w:lvlJc w:val="left"/>
      <w:pPr>
        <w:ind w:left="1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4A0E0D2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7348FFCA">
      <w:numFmt w:val="bullet"/>
      <w:lvlText w:val="•"/>
      <w:lvlJc w:val="left"/>
      <w:pPr>
        <w:ind w:left="2023" w:hanging="284"/>
      </w:pPr>
      <w:rPr>
        <w:rFonts w:hint="default"/>
        <w:lang w:val="ru-RU" w:eastAsia="en-US" w:bidi="ar-SA"/>
      </w:rPr>
    </w:lvl>
    <w:lvl w:ilvl="3" w:tplc="851E52DC">
      <w:numFmt w:val="bullet"/>
      <w:lvlText w:val="•"/>
      <w:lvlJc w:val="left"/>
      <w:pPr>
        <w:ind w:left="2975" w:hanging="284"/>
      </w:pPr>
      <w:rPr>
        <w:rFonts w:hint="default"/>
        <w:lang w:val="ru-RU" w:eastAsia="en-US" w:bidi="ar-SA"/>
      </w:rPr>
    </w:lvl>
    <w:lvl w:ilvl="4" w:tplc="4D180994">
      <w:numFmt w:val="bullet"/>
      <w:lvlText w:val="•"/>
      <w:lvlJc w:val="left"/>
      <w:pPr>
        <w:ind w:left="3926" w:hanging="284"/>
      </w:pPr>
      <w:rPr>
        <w:rFonts w:hint="default"/>
        <w:lang w:val="ru-RU" w:eastAsia="en-US" w:bidi="ar-SA"/>
      </w:rPr>
    </w:lvl>
    <w:lvl w:ilvl="5" w:tplc="ED905F4C">
      <w:numFmt w:val="bullet"/>
      <w:lvlText w:val="•"/>
      <w:lvlJc w:val="left"/>
      <w:pPr>
        <w:ind w:left="4878" w:hanging="284"/>
      </w:pPr>
      <w:rPr>
        <w:rFonts w:hint="default"/>
        <w:lang w:val="ru-RU" w:eastAsia="en-US" w:bidi="ar-SA"/>
      </w:rPr>
    </w:lvl>
    <w:lvl w:ilvl="6" w:tplc="6B4817DE">
      <w:numFmt w:val="bullet"/>
      <w:lvlText w:val="•"/>
      <w:lvlJc w:val="left"/>
      <w:pPr>
        <w:ind w:left="5830" w:hanging="284"/>
      </w:pPr>
      <w:rPr>
        <w:rFonts w:hint="default"/>
        <w:lang w:val="ru-RU" w:eastAsia="en-US" w:bidi="ar-SA"/>
      </w:rPr>
    </w:lvl>
    <w:lvl w:ilvl="7" w:tplc="FC723BA6">
      <w:numFmt w:val="bullet"/>
      <w:lvlText w:val="•"/>
      <w:lvlJc w:val="left"/>
      <w:pPr>
        <w:ind w:left="6781" w:hanging="284"/>
      </w:pPr>
      <w:rPr>
        <w:rFonts w:hint="default"/>
        <w:lang w:val="ru-RU" w:eastAsia="en-US" w:bidi="ar-SA"/>
      </w:rPr>
    </w:lvl>
    <w:lvl w:ilvl="8" w:tplc="BF5CB712">
      <w:numFmt w:val="bullet"/>
      <w:lvlText w:val="•"/>
      <w:lvlJc w:val="left"/>
      <w:pPr>
        <w:ind w:left="7733" w:hanging="284"/>
      </w:pPr>
      <w:rPr>
        <w:rFonts w:hint="default"/>
        <w:lang w:val="ru-RU" w:eastAsia="en-US" w:bidi="ar-SA"/>
      </w:rPr>
    </w:lvl>
  </w:abstractNum>
  <w:abstractNum w:abstractNumId="1">
    <w:nsid w:val="74704062"/>
    <w:multiLevelType w:val="hybridMultilevel"/>
    <w:tmpl w:val="67849A8A"/>
    <w:lvl w:ilvl="0" w:tplc="947CECB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85CE3"/>
    <w:rsid w:val="0000257A"/>
    <w:rsid w:val="000163A5"/>
    <w:rsid w:val="00136A90"/>
    <w:rsid w:val="00193A92"/>
    <w:rsid w:val="001B3C20"/>
    <w:rsid w:val="002808D4"/>
    <w:rsid w:val="00307E25"/>
    <w:rsid w:val="004D20D2"/>
    <w:rsid w:val="004F1F05"/>
    <w:rsid w:val="00585CE3"/>
    <w:rsid w:val="006168B6"/>
    <w:rsid w:val="00676ACF"/>
    <w:rsid w:val="00690A0B"/>
    <w:rsid w:val="00746C3C"/>
    <w:rsid w:val="00873163"/>
    <w:rsid w:val="00991015"/>
    <w:rsid w:val="00A234B5"/>
    <w:rsid w:val="00A9443F"/>
    <w:rsid w:val="00C40EB0"/>
    <w:rsid w:val="00DC2467"/>
    <w:rsid w:val="00DE2A16"/>
    <w:rsid w:val="00DF1265"/>
    <w:rsid w:val="00E8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944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43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00257A"/>
    <w:pPr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944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43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00257A"/>
    <w:pPr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2025 PK</cp:lastModifiedBy>
  <cp:revision>3</cp:revision>
  <cp:lastPrinted>2025-10-14T07:35:00Z</cp:lastPrinted>
  <dcterms:created xsi:type="dcterms:W3CDTF">2026-06-22T07:55:00Z</dcterms:created>
  <dcterms:modified xsi:type="dcterms:W3CDTF">2026-06-23T04:38:00Z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2025-06-27T00:00:00Z</vt:filetime>
  </property>
  <property fmtid="{D5CDD505-2E9C-101B-9397-08002B2CF9AE}" pid="5" name="Producer">
    <vt:lpwstr>LibreOffice 6.4; modified using iText® 5.5.12 ©2000-2017 iText Group NV (AGPL-version)</vt:lpwstr>
  </property>
</Properties>
</file>