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F7" w:rsidRDefault="003F1A6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Анализ работы РМО по начальным классам  </w:t>
      </w:r>
    </w:p>
    <w:p w:rsidR="00B414F7" w:rsidRDefault="00B414F7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Тема:  </w:t>
      </w:r>
      <w:r>
        <w:rPr>
          <w:rFonts w:ascii="Times New Roman" w:eastAsia="Calibri" w:hAnsi="Times New Roman"/>
          <w:b/>
          <w:bCs/>
          <w:sz w:val="28"/>
          <w:szCs w:val="28"/>
        </w:rPr>
        <w:t>«Принципы и приёмы организации учебной деятельности школьников (мотивация, проблемность, индивидуализация, дифференциация, взаимообучение), способствующие развитию познавательных метапредметных умений, как необходимое условие повышения качества образовательных результатов обучающихся»</w:t>
      </w:r>
    </w:p>
    <w:p w:rsidR="00B414F7" w:rsidRDefault="003F1A6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Дата:  </w:t>
      </w:r>
      <w:r w:rsidRPr="003F1A6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.</w:t>
      </w:r>
      <w:r w:rsidRPr="003F1A6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2.202</w:t>
      </w:r>
      <w:r w:rsidRPr="003F1A6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г.                                                                                               </w:t>
      </w:r>
    </w:p>
    <w:p w:rsidR="00B414F7" w:rsidRDefault="003F1A6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Место проведения: МКОУ «Чибитская</w:t>
      </w:r>
      <w:r w:rsidR="00D24A12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средняя общеобразовательная школа</w:t>
      </w:r>
      <w:r w:rsidR="00D24A12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имени </w:t>
      </w:r>
      <w:r w:rsidRPr="003F1A6C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Pr="00D24A12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Марковых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</w:p>
    <w:p w:rsidR="00B414F7" w:rsidRDefault="00B414F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:rsidR="00ED4045" w:rsidRDefault="003F1A6C">
      <w:pPr>
        <w:shd w:val="clear" w:color="auto" w:fill="FFFFFF"/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/>
        </w:rPr>
        <w:t>Тексты выступлений,  презентации, фото и видео материалы размещены по ссылке (указать активную ссылку на сайт )</w:t>
      </w:r>
      <w:r w:rsidR="00ED4045" w:rsidRPr="00ED4045">
        <w:t xml:space="preserve"> </w:t>
      </w:r>
    </w:p>
    <w:p w:rsidR="00B414F7" w:rsidRDefault="00ED404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ED404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/>
        </w:rPr>
        <w:t>https://chibilyasosh.obr04.ru/doc-detail/710151/</w:t>
      </w:r>
    </w:p>
    <w:p w:rsidR="00B414F7" w:rsidRDefault="00B414F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3F1A6C">
      <w:pPr>
        <w:pStyle w:val="2"/>
        <w:shd w:val="clear" w:color="auto" w:fill="FFFFFF"/>
        <w:spacing w:before="0" w:beforeAutospacing="0" w:after="0" w:afterAutospacing="0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1.В состав  районного методического объединения входит  1</w:t>
      </w:r>
      <w:r w:rsidRPr="003F1A6C">
        <w:rPr>
          <w:color w:val="000000"/>
          <w:kern w:val="2"/>
          <w:sz w:val="28"/>
          <w:szCs w:val="28"/>
          <w:shd w:val="clear" w:color="auto" w:fill="FFFFFF"/>
        </w:rPr>
        <w:t>3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учителей :</w:t>
      </w:r>
    </w:p>
    <w:tbl>
      <w:tblPr>
        <w:tblStyle w:val="a5"/>
        <w:tblW w:w="15276" w:type="dxa"/>
        <w:tblLook w:val="04A0"/>
      </w:tblPr>
      <w:tblGrid>
        <w:gridCol w:w="594"/>
        <w:gridCol w:w="3665"/>
        <w:gridCol w:w="2404"/>
        <w:gridCol w:w="991"/>
        <w:gridCol w:w="4229"/>
        <w:gridCol w:w="3393"/>
      </w:tblGrid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ФИО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Образование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Стаж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КК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ОУ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Бадыкина Оксана Алексеевна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высшая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МКОУ «Чибилинская СОШ»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Баграшева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Анна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среднее специальное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14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соответствие занимаемой должности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МКОУ «Чибилинская СОШ»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Самаева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Лия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среднее специальное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21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160" w:line="256" w:lineRule="auto"/>
              <w:rPr>
                <w:rFonts w:ascii="Times New Roman" w:eastAsia="Calibri" w:hAnsi="Times New Roman" w:cs="Times New Roman"/>
                <w:color w:val="00000A"/>
                <w:kern w:val="2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кв.кат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МКОУ «Саратанская СОШ»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Бадыкина Светлана Васильевна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43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высшая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МКОУ «Улаганская НОШ»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Тондоева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Алена Александровна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20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кв.кат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МКОУ «Улаганская НОШ»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Чурмешева Экемел Юрьевна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4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кв.кат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МКОУ «Акташская СОШ им.Ст.Мохова»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Белешева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Алевтина Николаевна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среднее специальное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соответствие занимаемой должности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«Паспартинская СОШ</w:t>
            </w:r>
            <w:r w:rsidRPr="003F1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А.Г.Калкина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Кендиенова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Светлана Алексеевна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специальное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37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занимаемой должности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«Паспартинская СОШ</w:t>
            </w:r>
            <w:r w:rsidRPr="003F1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им. А.Г.Калкина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Топчина Александра Сергеевна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высшее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кв.кат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«Балыктуюльская СОШ»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Саксаева Нина Григорьевна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специальное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39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Соответствие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занимаемой должности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«Балыктуюльская СОШ»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Тойлонова Оксана Геннадьевна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25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кв.кат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Pr="003F1A6C" w:rsidRDefault="003F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«Чибитская СОШ им. Марковых»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Белешева Яна Евгеньевна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Соответствие занимаемой должности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Pr="003F1A6C" w:rsidRDefault="003F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«Чибитская СОШ им. Марковых»</w:t>
            </w:r>
          </w:p>
        </w:tc>
      </w:tr>
      <w:tr w:rsidR="00B414F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Белешева Ирина Иженовна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высшее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21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кв.кат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Pr="003F1A6C" w:rsidRDefault="003F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«Чибитская СОШ им. Марковых»</w:t>
            </w:r>
          </w:p>
        </w:tc>
      </w:tr>
    </w:tbl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2. Работа РМО по заданной теме направлена на реализацию целей/задач:</w:t>
      </w: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:</w:t>
      </w:r>
    </w:p>
    <w:p w:rsidR="00B414F7" w:rsidRDefault="003F1A6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-Создание условий для профессионально-личного роста педагога как одного из основных условий обеспечения качества образования.</w:t>
      </w:r>
    </w:p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shd w:val="clear" w:color="auto" w:fill="FFFFFF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:</w:t>
      </w: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-Изучение опыта творчески работающих учителей, через посещения  открытых уроков</w:t>
      </w:r>
      <w:r w:rsidRPr="003F1A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, внеклассных занятий, мастер-классов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;</w:t>
      </w:r>
    </w:p>
    <w:p w:rsidR="00B414F7" w:rsidRDefault="003F1A6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-Раскрыть в теоретической и в практической части  п</w:t>
      </w:r>
      <w:r>
        <w:rPr>
          <w:rFonts w:ascii="Times New Roman" w:eastAsia="Calibri" w:hAnsi="Times New Roman"/>
          <w:sz w:val="28"/>
          <w:szCs w:val="28"/>
        </w:rPr>
        <w:t>ринципы и приёмы организации учебной деятельности школьников (мотивация, проблемность, индивидуализация, дифференциация, взаимообучение), способствующие развитию познавательных метапредметных умений, как необходимое условие повышения качества образовательных результатов обучающихся;</w:t>
      </w: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lastRenderedPageBreak/>
        <w:t>-Обеспечение педагогов актуальной профессиональной информацией;</w:t>
      </w: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-Повышение уровня педагогического мастерства  через активное участие в работе РМО;</w:t>
      </w:r>
    </w:p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3. В теоретической части заседания РМО обобщался педагогический опыт по изучению теоретических аспектов, выставка работ :</w:t>
      </w:r>
    </w:p>
    <w:tbl>
      <w:tblPr>
        <w:tblStyle w:val="a5"/>
        <w:tblW w:w="15276" w:type="dxa"/>
        <w:tblLayout w:type="fixed"/>
        <w:tblLook w:val="04A0"/>
      </w:tblPr>
      <w:tblGrid>
        <w:gridCol w:w="478"/>
        <w:gridCol w:w="1447"/>
        <w:gridCol w:w="1690"/>
        <w:gridCol w:w="6841"/>
        <w:gridCol w:w="3686"/>
        <w:gridCol w:w="1134"/>
      </w:tblGrid>
      <w:tr w:rsidR="00B414F7" w:rsidTr="003F1A6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ФИО выступающего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ОО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Тема выступления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Отметка о размещении материала на сайте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Примечание</w:t>
            </w:r>
          </w:p>
        </w:tc>
      </w:tr>
      <w:tr w:rsidR="00B414F7" w:rsidTr="003F1A6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4F7" w:rsidRDefault="003F1A6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Тондоева А.А</w:t>
            </w:r>
          </w:p>
          <w:p w:rsidR="00B414F7" w:rsidRDefault="00B414F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«МКОУ «Улаганская НОШ»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 Общие подходы к формированию оценки планируемых результатов ФОП НОО.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414F7" w:rsidTr="003F1A6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Чурмешева Э.Ю.</w:t>
            </w:r>
          </w:p>
          <w:p w:rsidR="00B414F7" w:rsidRDefault="00B414F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МКОУ «Акташская СОШ им. Ст.Мохова»</w:t>
            </w:r>
          </w:p>
          <w:p w:rsidR="00B414F7" w:rsidRDefault="00B414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2. Методы и приёмы организации учебной деятельности школьников (мотивация, проблемность, индивидуализация, дифференциация, взаимообучение) на уроках в начальной школе.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455FD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/>
          </w:p>
          <w:p w:rsidR="00B414F7" w:rsidRDefault="00455FD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8"/>
                <w:szCs w:val="28"/>
                <w:lang w:eastAsia="ru-RU"/>
              </w:rPr>
            </w:pPr>
            <w:hyperlink r:id="rId9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414F7" w:rsidTr="003F1A6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Самаева Л.Н.</w:t>
            </w:r>
          </w:p>
          <w:p w:rsidR="00B414F7" w:rsidRDefault="00B414F7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МКОУ «Саратанская СОШ»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3. Система оценивания как ключевое направление развития образования.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B414F7" w:rsidTr="003F1A6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Самаева Л.Н.</w:t>
            </w:r>
          </w:p>
          <w:p w:rsidR="00B414F7" w:rsidRDefault="00B414F7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МКОУ «Саратанская СОШ»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4.Критериальное оценивание как необходимое условие при подготовке к ГИА и ВПР.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455FD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3F1A6C">
                <w:rPr>
                  <w:rStyle w:val="a3"/>
                  <w:rFonts w:ascii="Helvetica" w:hAnsi="Helvetica" w:cs="Helvetica"/>
                  <w:color w:val="0F8EC2"/>
                  <w:spacing w:val="3"/>
                  <w:sz w:val="33"/>
                  <w:szCs w:val="33"/>
                  <w:shd w:val="clear" w:color="auto" w:fill="FFFFFF"/>
                </w:rPr>
                <w:t>https://infourok.ru/vystuplenie-kriterialnoe-ocenivanie-kak-</w:t>
              </w:r>
              <w:r w:rsidR="003F1A6C">
                <w:rPr>
                  <w:rStyle w:val="a3"/>
                  <w:rFonts w:ascii="Helvetica" w:hAnsi="Helvetica" w:cs="Helvetica"/>
                  <w:color w:val="0F8EC2"/>
                  <w:spacing w:val="3"/>
                  <w:sz w:val="33"/>
                  <w:szCs w:val="33"/>
                  <w:shd w:val="clear" w:color="auto" w:fill="FFFFFF"/>
                </w:rPr>
                <w:lastRenderedPageBreak/>
                <w:t>uslovie-podgotovki-k-vpr-po-matematike-8156252.html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4. В практической части заседания РМО обобщался педагогический опыт по изучению теоретических аспектов:</w:t>
      </w:r>
    </w:p>
    <w:tbl>
      <w:tblPr>
        <w:tblStyle w:val="a5"/>
        <w:tblW w:w="15417" w:type="dxa"/>
        <w:tblLayout w:type="fixed"/>
        <w:tblLook w:val="04A0"/>
      </w:tblPr>
      <w:tblGrid>
        <w:gridCol w:w="540"/>
        <w:gridCol w:w="1552"/>
        <w:gridCol w:w="1277"/>
        <w:gridCol w:w="2551"/>
        <w:gridCol w:w="2307"/>
        <w:gridCol w:w="7190"/>
      </w:tblGrid>
      <w:tr w:rsidR="00B414F7" w:rsidTr="003F1A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ФИО </w:t>
            </w:r>
          </w:p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  педагога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Форма мероприятия</w:t>
            </w:r>
          </w:p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(урок,мастер-класс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Тема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Отметка о размещении материала на сайте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Краткий анализ (положительные и недостаточно проработанные аспекты мероприятия)</w:t>
            </w:r>
          </w:p>
        </w:tc>
      </w:tr>
      <w:tr w:rsidR="00B414F7" w:rsidTr="003F1A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Беляшева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Ирина Иженовна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Урок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Pr="003F1A6C" w:rsidRDefault="003F1A6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Обобщение по разделу «Писатели -детям»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Pr="003F1A6C" w:rsidRDefault="00455F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hyperlink r:id="rId11" w:history="1">
              <w:r w:rsidR="003F1A6C">
                <w:rPr>
                  <w:rStyle w:val="a3"/>
                  <w:rFonts w:ascii="Helvetica" w:hAnsi="Helvetica" w:cs="Helvetica"/>
                  <w:color w:val="0F8EC2"/>
                  <w:spacing w:val="3"/>
                  <w:sz w:val="33"/>
                  <w:szCs w:val="33"/>
                  <w:shd w:val="clear" w:color="auto" w:fill="FFFFFF"/>
                </w:rPr>
                <w:t>https://infourok.ru/urok-po-literaturnomu-chteniyu-2-klass-po-teme-obobshenie-po-razdelu-pisateli-detyam-8156281.html</w:t>
              </w:r>
            </w:hyperlink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F7" w:rsidRDefault="003F1A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r w:rsidRPr="003F1A6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 xml:space="preserve"> активизации и мотивации учебной деятельности учащихся, на уроке использованы: игровые моменты, метод программированного обучения, диалогический метод, частично-поисковый и метод самоконтроля. На уроке чередуются различные формы работы с учащимися: самостоятельная работа с последующей проверкой,индивидуальная работа, работа в парах, коллективная работа. Грамотное чередование различных форм и методов позволяют поддержать выбранный темп и высокую работоспособность  учащихся в течение всего урока, способствуют развитию творческих, познавательных, интеллектуальных умений учащихся.</w:t>
            </w:r>
          </w:p>
        </w:tc>
      </w:tr>
      <w:tr w:rsidR="00B414F7" w:rsidTr="003F1A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 xml:space="preserve"> Баграшева Айару Николаевн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lastRenderedPageBreak/>
              <w:t>Урок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Б.У.Укачин</w:t>
            </w:r>
          </w:p>
          <w:p w:rsidR="00B414F7" w:rsidRDefault="003F1A6C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öрöлим, сен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кайда?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455F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  <w:hyperlink r:id="rId12" w:history="1">
              <w:r w:rsidR="003F1A6C">
                <w:rPr>
                  <w:rStyle w:val="a3"/>
                  <w:rFonts w:ascii="Helvetica" w:hAnsi="Helvetica" w:cs="Helvetica"/>
                  <w:color w:val="0F8EC2"/>
                  <w:spacing w:val="3"/>
                  <w:sz w:val="33"/>
                  <w:szCs w:val="33"/>
                  <w:shd w:val="clear" w:color="auto" w:fill="FFFFFF"/>
                </w:rPr>
                <w:t>https://nsportal.ru/sites/def</w:t>
              </w:r>
              <w:r w:rsidR="003F1A6C">
                <w:rPr>
                  <w:rStyle w:val="a3"/>
                  <w:rFonts w:ascii="Helvetica" w:hAnsi="Helvetica" w:cs="Helvetica"/>
                  <w:color w:val="0F8EC2"/>
                  <w:spacing w:val="3"/>
                  <w:sz w:val="33"/>
                  <w:szCs w:val="33"/>
                  <w:shd w:val="clear" w:color="auto" w:fill="FFFFFF"/>
                </w:rPr>
                <w:lastRenderedPageBreak/>
                <w:t>ault/files/2026/02/03/b.ukachin_torolim_sen_kayda.docx</w:t>
              </w:r>
            </w:hyperlink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F7" w:rsidRDefault="003F1A6C">
            <w:pPr>
              <w:pStyle w:val="a4"/>
              <w:spacing w:beforeAutospacing="0" w:after="420" w:afterAutospacing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3F1A6C">
              <w:rPr>
                <w:rFonts w:eastAsia="sans-serif"/>
                <w:sz w:val="28"/>
                <w:szCs w:val="28"/>
                <w:lang w:val="ru-RU"/>
              </w:rPr>
              <w:lastRenderedPageBreak/>
              <w:t>Урок  способствова</w:t>
            </w:r>
            <w:r>
              <w:rPr>
                <w:rFonts w:eastAsia="sans-serif"/>
                <w:sz w:val="28"/>
                <w:szCs w:val="28"/>
                <w:lang w:val="ru-RU"/>
              </w:rPr>
              <w:t>л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 xml:space="preserve"> развитию</w:t>
            </w:r>
            <w:r>
              <w:rPr>
                <w:rFonts w:eastAsia="sans-serif"/>
                <w:sz w:val="28"/>
                <w:szCs w:val="28"/>
              </w:rPr>
              <w:t> 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 xml:space="preserve">у учащихся познавательного интереса путём привлечения занимательного материала, создания проблемных 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lastRenderedPageBreak/>
              <w:t>ситуаций; логического мышления, воображения, восприятия, речи посредством использования ИКТ.</w:t>
            </w:r>
            <w:r>
              <w:rPr>
                <w:rFonts w:eastAsia="sans-serif"/>
                <w:sz w:val="28"/>
                <w:szCs w:val="28"/>
                <w:lang w:val="ru-RU"/>
              </w:rPr>
              <w:t xml:space="preserve"> М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 xml:space="preserve">отивация к учебному действию, выявление проявленного интереса к заданной теме, формулировка темы в форме прослушивания отрывка </w:t>
            </w:r>
            <w:r>
              <w:rPr>
                <w:rFonts w:eastAsia="sans-serif"/>
                <w:sz w:val="28"/>
                <w:szCs w:val="28"/>
                <w:lang w:val="ru-RU"/>
              </w:rPr>
              <w:t>из уст героя Ырысту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>, результатом которого стало определение ключевого слова темы урока «Р</w:t>
            </w:r>
            <w:r>
              <w:rPr>
                <w:rFonts w:eastAsia="sans-serif"/>
                <w:sz w:val="28"/>
                <w:szCs w:val="28"/>
                <w:lang w:val="ru-RU"/>
              </w:rPr>
              <w:t>одина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>»</w:t>
            </w:r>
            <w:r>
              <w:rPr>
                <w:rFonts w:eastAsia="sans-serif"/>
                <w:sz w:val="28"/>
                <w:szCs w:val="28"/>
                <w:lang w:val="ru-RU"/>
              </w:rPr>
              <w:t xml:space="preserve">. Видео создано с помощью нейросети. 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 xml:space="preserve">В ходе </w:t>
            </w:r>
            <w:r>
              <w:rPr>
                <w:rFonts w:eastAsia="sans-serif"/>
                <w:sz w:val="28"/>
                <w:szCs w:val="28"/>
                <w:lang w:val="ru-RU"/>
              </w:rPr>
              <w:t>урока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 xml:space="preserve"> была организована</w:t>
            </w:r>
            <w:r>
              <w:rPr>
                <w:rFonts w:eastAsia="sans-serif"/>
                <w:sz w:val="28"/>
                <w:szCs w:val="28"/>
              </w:rPr>
              <w:t> 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>групповая</w:t>
            </w:r>
            <w:r>
              <w:rPr>
                <w:rFonts w:eastAsia="sans-serif"/>
                <w:sz w:val="28"/>
                <w:szCs w:val="28"/>
              </w:rPr>
              <w:t> 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>работ</w:t>
            </w:r>
            <w:r>
              <w:rPr>
                <w:rFonts w:eastAsia="sans-serif"/>
                <w:sz w:val="28"/>
                <w:szCs w:val="28"/>
                <w:lang w:val="ru-RU"/>
              </w:rPr>
              <w:t xml:space="preserve">а 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 xml:space="preserve">при выполнении задания «Биография </w:t>
            </w:r>
            <w:r>
              <w:rPr>
                <w:rFonts w:eastAsia="sans-serif"/>
                <w:sz w:val="28"/>
                <w:szCs w:val="28"/>
                <w:lang w:val="ru-RU"/>
              </w:rPr>
              <w:t xml:space="preserve">Б.У. Укачина».  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>На занятии использова</w:t>
            </w:r>
            <w:r>
              <w:rPr>
                <w:rFonts w:eastAsia="sans-serif"/>
                <w:sz w:val="28"/>
                <w:szCs w:val="28"/>
                <w:lang w:val="ru-RU"/>
              </w:rPr>
              <w:t>ны</w:t>
            </w:r>
            <w:r w:rsidRPr="003F1A6C">
              <w:rPr>
                <w:rFonts w:eastAsia="sans-serif"/>
                <w:sz w:val="28"/>
                <w:szCs w:val="28"/>
                <w:lang w:val="ru-RU"/>
              </w:rPr>
              <w:t xml:space="preserve"> современные образовательные технологии – проблемно-диалогические и технологии здоровьесбережения</w:t>
            </w:r>
            <w:r>
              <w:rPr>
                <w:rFonts w:eastAsia="sans-serif"/>
                <w:sz w:val="28"/>
                <w:szCs w:val="28"/>
                <w:lang w:val="ru-RU"/>
              </w:rPr>
              <w:t>, технология скрайбинга.  В конце  урока обучающиеся оценили свою работу.</w:t>
            </w:r>
          </w:p>
        </w:tc>
      </w:tr>
      <w:tr w:rsidR="00B414F7" w:rsidTr="003F1A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lastRenderedPageBreak/>
              <w:t>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Тойлонова Оксана Геннадьевна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val="en-US" w:eastAsia="ru-RU"/>
              </w:rPr>
              <w:t>-класс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Критериальное оценивание на уроках в начальной школе»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B414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F7" w:rsidRDefault="003F1A6C">
            <w:pPr>
              <w:shd w:val="clear" w:color="auto" w:fill="FFFFFF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Ознакомление </w:t>
            </w:r>
            <w:r w:rsidRPr="003F1A6C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учителей с разными видами оценивания, их характеристиками, целями</w:t>
            </w:r>
          </w:p>
          <w:p w:rsidR="00B414F7" w:rsidRPr="003F1A6C" w:rsidRDefault="003F1A6C">
            <w:pPr>
              <w:shd w:val="clear" w:color="auto" w:fill="FFFFFF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3F1A6C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и значимостью критериального оценивания для эффективного обучения.</w:t>
            </w:r>
          </w:p>
          <w:p w:rsidR="00B414F7" w:rsidRDefault="003F1A6C">
            <w:pPr>
              <w:shd w:val="clear" w:color="auto" w:fill="FFFFFF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В ходе мастер-класса рассмотрели</w:t>
            </w:r>
            <w:r w:rsidRPr="003F1A6C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различные подходы к оцениванию учебных достижений школьников;</w:t>
            </w:r>
          </w:p>
          <w:p w:rsidR="00B414F7" w:rsidRDefault="003F1A6C">
            <w:pPr>
              <w:shd w:val="clear" w:color="auto" w:fill="FFFFFF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Через различные приёмы работы продемонстрировала </w:t>
            </w:r>
            <w:r w:rsidRPr="003F1A6C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значимость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к</w:t>
            </w:r>
            <w:r w:rsidRPr="003F1A6C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ритериальногооценивания для учителей и для учащихся; разрабатыв</w:t>
            </w:r>
            <w:bookmarkStart w:id="0" w:name="_GoBack"/>
            <w:bookmarkEnd w:id="0"/>
            <w:r w:rsidRPr="003F1A6C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а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ли</w:t>
            </w:r>
            <w:r w:rsidRPr="003F1A6C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критерии оценивания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на 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lastRenderedPageBreak/>
              <w:t>предложенную тему</w:t>
            </w:r>
            <w:r w:rsidRPr="003F1A6C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.</w:t>
            </w:r>
          </w:p>
          <w:p w:rsidR="00B414F7" w:rsidRDefault="00B414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 5. Положительные результаты работы РМО по данной теме:  </w:t>
      </w: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- Обмен  опытом учителей по формированию</w:t>
      </w:r>
      <w:r w:rsidRPr="003F1A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eastAsia="Calibri" w:hAnsi="Times New Roman"/>
          <w:sz w:val="28"/>
          <w:szCs w:val="28"/>
        </w:rPr>
        <w:t xml:space="preserve">ринципов и приёмов организации учебной деятельности школьников (мотивация, проблемность, индивидуализация, дифференциация, взаимообучение), способствующие развитию познавательных метапредметных умений, как необходимое условие повышения качества образовательных результатов обучающихся» </w:t>
      </w: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- Обеспечение педагогов актуальной профессиональной информацией;</w:t>
      </w: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- Посещение </w:t>
      </w:r>
      <w:r w:rsidRPr="003F1A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открытых уроков, мастер-класса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творчески работающих учителей;</w:t>
      </w:r>
    </w:p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6.Выявлены проблемные аспекты работы РМО, отдельных педагогов по данной теме:</w:t>
      </w:r>
    </w:p>
    <w:p w:rsidR="00B414F7" w:rsidRDefault="003F1A6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-Работать над самообразованием по т</w:t>
      </w:r>
      <w:r>
        <w:rPr>
          <w:rFonts w:ascii="Times New Roman" w:eastAsia="Calibri" w:hAnsi="Times New Roman"/>
          <w:sz w:val="28"/>
          <w:szCs w:val="28"/>
        </w:rPr>
        <w:t>ехнологии критериального оценивания на уроках в начальной школе.</w:t>
      </w:r>
    </w:p>
    <w:p w:rsidR="00B414F7" w:rsidRDefault="00B414F7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7. Выявлены проблемные аспекты работы РМО, отдельных педагогов по вопросам, выходящим за рамки данной темы:</w:t>
      </w: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-</w:t>
      </w: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A"/>
          <w:kern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8. В связи с этим обозначены задачи: </w:t>
      </w:r>
    </w:p>
    <w:p w:rsidR="00B414F7" w:rsidRDefault="003F1A6C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kern w:val="2"/>
          <w:sz w:val="28"/>
          <w:szCs w:val="28"/>
          <w:shd w:val="clear" w:color="auto" w:fill="FFFFFF"/>
        </w:rPr>
        <w:t xml:space="preserve">-      Изучать теоретические и практические материалы по  теме </w:t>
      </w:r>
      <w:r>
        <w:rPr>
          <w:rFonts w:ascii="Times New Roman" w:eastAsia="Calibri" w:hAnsi="Times New Roman"/>
          <w:sz w:val="28"/>
          <w:szCs w:val="28"/>
        </w:rPr>
        <w:t>«Принципы и приёмы организации учебной деятельности школьников (мотивация, проблемность, индивидуализация, дифференциация, взаимообучение), способствующие развитию познавательных метапредметных умений, как необходимое условие повышения качества образовательных результатов обучающихся»</w:t>
      </w:r>
    </w:p>
    <w:p w:rsidR="00B414F7" w:rsidRDefault="00B414F7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9.На основании представления опыта педагогами в рамках проведенного заседания РМО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данное мероприятие можно зачесть как отчетный материал 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на муниципальном уровне и выдать сертификаты следующим педагогам (ФИО, образовательное учреждение):</w:t>
      </w: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- Беляшевой Ирине Иженовне,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учителю начальных классов МКОУ «Чибитская СОШ им.Марковых»</w:t>
      </w: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lastRenderedPageBreak/>
        <w:t xml:space="preserve">- Тойлоновой Оксане Геннадьевне,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учителю начальных классов МКОУ «Чибитская СОШ им.Марковых»</w:t>
      </w: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-Баграшевой Анне Николаевне, учителю начальных классов МКОУ «Чибилинская СОШ»</w:t>
      </w:r>
    </w:p>
    <w:p w:rsidR="00B414F7" w:rsidRDefault="00B414F7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10.Зачесть в чек-листе </w:t>
      </w:r>
      <w:r>
        <w:rPr>
          <w:rFonts w:ascii="Times New Roman" w:eastAsia="Calibri" w:hAnsi="Times New Roman" w:cs="Times New Roman"/>
          <w:color w:val="00000A"/>
          <w:kern w:val="2"/>
          <w:sz w:val="28"/>
          <w:szCs w:val="28"/>
        </w:rPr>
        <w:t>посткурсового сопровождения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профессиональной деятельности  учителей данное мероприятие как отчетный материал на региональном уровне (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u w:val="single"/>
        </w:rPr>
        <w:t>материал размещен на сайте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u w:val="single"/>
        </w:rPr>
        <w:t>рекомендован для распространения,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представлен к публикации/опубликован, ) и выдать соответствующий сертификат следующим педагогам(ФИО, образовательное учреждение):</w:t>
      </w: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Беляшевой Ирине Иженовне,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учителю начальных классов МКОУ «Чибитская СОШ им.Марковых».Материал размещён на сайте</w:t>
      </w:r>
      <w:r w:rsidR="00ED4045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</w:t>
      </w:r>
      <w:hyperlink r:id="rId13" w:history="1">
        <w:r w:rsidR="00ED4045">
          <w:rPr>
            <w:rStyle w:val="a3"/>
            <w:rFonts w:ascii="Helvetica" w:hAnsi="Helvetica" w:cs="Helvetica"/>
            <w:color w:val="0F8EC2"/>
            <w:spacing w:val="3"/>
            <w:sz w:val="33"/>
            <w:szCs w:val="33"/>
            <w:shd w:val="clear" w:color="auto" w:fill="FFFFFF"/>
          </w:rPr>
          <w:t>https://infourok.ru/urok-po-literaturnomu-chteniyu-2-klass-po-teme-obobshenie-po-razdelu-pisateli-detyam-8156281.html</w:t>
        </w:r>
      </w:hyperlink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-Баграшевой Анне Николаевне, учителю начальных классов МКОУ «Чибилинская СОШ» . Педагог принял участие в конкурсе «Учитель алтайского языка и литературы-2026» в рамках представленного опыта.</w:t>
      </w:r>
      <w:r w:rsidR="00ED4045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 xml:space="preserve">Материал размещён на сайте </w:t>
      </w:r>
      <w:hyperlink r:id="rId14" w:history="1">
        <w:r w:rsidR="00ED4045">
          <w:rPr>
            <w:rStyle w:val="a3"/>
            <w:rFonts w:ascii="Helvetica" w:hAnsi="Helvetica" w:cs="Helvetica"/>
            <w:color w:val="0F8EC2"/>
            <w:spacing w:val="3"/>
            <w:sz w:val="33"/>
            <w:szCs w:val="33"/>
            <w:shd w:val="clear" w:color="auto" w:fill="FFFFFF"/>
          </w:rPr>
          <w:t>https://nsportal.ru/sites/default/files/2026/02/03/b.ukachin_torolim_sen_kayda.docx</w:t>
        </w:r>
      </w:hyperlink>
    </w:p>
    <w:p w:rsidR="00B414F7" w:rsidRDefault="00B414F7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B414F7" w:rsidRDefault="003F1A6C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11. Представляется необходимым рекомендовать методическое сопровождения в форме ИОМ (нужное подчеркнуть: на региональном, муниципальном, школьном уровне) педагогам (ФИО, образовательное учреждение):</w:t>
      </w:r>
    </w:p>
    <w:p w:rsidR="00B414F7" w:rsidRDefault="00B414F7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B414F7" w:rsidRDefault="00B414F7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B414F7" w:rsidRDefault="00B414F7">
      <w:pPr>
        <w:suppressAutoHyphens/>
        <w:spacing w:after="0" w:line="256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                                    Дата предоставления анализа работы РМО  </w:t>
      </w:r>
      <w:r w:rsidRPr="003F1A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.</w:t>
      </w:r>
      <w:r w:rsidRPr="003F1A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.202</w:t>
      </w:r>
      <w:r w:rsidRPr="003F1A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г.</w:t>
      </w:r>
    </w:p>
    <w:p w:rsidR="00B414F7" w:rsidRDefault="00B414F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:rsidR="00B414F7" w:rsidRDefault="003F1A6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                                    Руководитель РМО   Бадыкина О.А. (Ф.И.О)</w:t>
      </w:r>
    </w:p>
    <w:sectPr w:rsidR="00B414F7" w:rsidSect="00B414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66" w:rsidRDefault="00D83B66">
      <w:pPr>
        <w:spacing w:line="240" w:lineRule="auto"/>
      </w:pPr>
      <w:r>
        <w:separator/>
      </w:r>
    </w:p>
  </w:endnote>
  <w:endnote w:type="continuationSeparator" w:id="1">
    <w:p w:rsidR="00D83B66" w:rsidRDefault="00D83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66" w:rsidRDefault="00D83B66">
      <w:pPr>
        <w:spacing w:after="0"/>
      </w:pPr>
      <w:r>
        <w:separator/>
      </w:r>
    </w:p>
  </w:footnote>
  <w:footnote w:type="continuationSeparator" w:id="1">
    <w:p w:rsidR="00D83B66" w:rsidRDefault="00D83B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D7FBA"/>
    <w:multiLevelType w:val="multilevel"/>
    <w:tmpl w:val="539D7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C26FAB"/>
    <w:rsid w:val="00003EB3"/>
    <w:rsid w:val="00053730"/>
    <w:rsid w:val="00092F6C"/>
    <w:rsid w:val="002E2892"/>
    <w:rsid w:val="003041BC"/>
    <w:rsid w:val="003F1A6C"/>
    <w:rsid w:val="00455FDC"/>
    <w:rsid w:val="00531859"/>
    <w:rsid w:val="0054029A"/>
    <w:rsid w:val="00554AA6"/>
    <w:rsid w:val="00620402"/>
    <w:rsid w:val="00632804"/>
    <w:rsid w:val="00667BFC"/>
    <w:rsid w:val="00681CF9"/>
    <w:rsid w:val="00714147"/>
    <w:rsid w:val="0072471D"/>
    <w:rsid w:val="007763C6"/>
    <w:rsid w:val="00873259"/>
    <w:rsid w:val="008A4726"/>
    <w:rsid w:val="008B37C8"/>
    <w:rsid w:val="00920482"/>
    <w:rsid w:val="00921DD6"/>
    <w:rsid w:val="00924B97"/>
    <w:rsid w:val="00930C53"/>
    <w:rsid w:val="00A114D4"/>
    <w:rsid w:val="00A40342"/>
    <w:rsid w:val="00A90C09"/>
    <w:rsid w:val="00AB3469"/>
    <w:rsid w:val="00AF33AC"/>
    <w:rsid w:val="00B414F7"/>
    <w:rsid w:val="00B75464"/>
    <w:rsid w:val="00B8104E"/>
    <w:rsid w:val="00BD21A8"/>
    <w:rsid w:val="00C26FAB"/>
    <w:rsid w:val="00CE71FA"/>
    <w:rsid w:val="00D24A12"/>
    <w:rsid w:val="00D567D9"/>
    <w:rsid w:val="00D83B66"/>
    <w:rsid w:val="00E96A9B"/>
    <w:rsid w:val="00ED4045"/>
    <w:rsid w:val="00F2226B"/>
    <w:rsid w:val="00F22FD9"/>
    <w:rsid w:val="00F51FE7"/>
    <w:rsid w:val="00FB5881"/>
    <w:rsid w:val="00FD3DFD"/>
    <w:rsid w:val="0A0F5CDB"/>
    <w:rsid w:val="50C01F4B"/>
    <w:rsid w:val="56AC5DB4"/>
    <w:rsid w:val="607D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414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414F7"/>
    <w:rPr>
      <w:color w:val="0000FF" w:themeColor="hyperlink"/>
      <w:u w:val="single"/>
    </w:rPr>
  </w:style>
  <w:style w:type="paragraph" w:styleId="a4">
    <w:name w:val="Normal (Web)"/>
    <w:uiPriority w:val="99"/>
    <w:semiHidden/>
    <w:unhideWhenUsed/>
    <w:qFormat/>
    <w:rsid w:val="00B414F7"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rsid w:val="00B414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qFormat/>
    <w:rsid w:val="00B414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3F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F1A6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2024/12/05/ispolzovanie_metapred.tehn_.doc" TargetMode="External"/><Relationship Id="rId13" Type="http://schemas.openxmlformats.org/officeDocument/2006/relationships/hyperlink" Target="https://infourok.ru/urok-po-literaturnomu-chteniyu-2-klass-po-teme-obobshenie-po-razdelu-pisateli-detyam-815628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sportal.ru/sites/default/files/2026/02/03/b.ukachin_torolim_sen_kayda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urok-po-literaturnomu-chteniyu-2-klass-po-teme-obobshenie-po-razdelu-pisateli-detyam-815628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vystuplenie-kriterialnoe-ocenivanie-kak-uslovie-podgotovki-k-vpr-po-matematike-815625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578164422_181" TargetMode="External"/><Relationship Id="rId14" Type="http://schemas.openxmlformats.org/officeDocument/2006/relationships/hyperlink" Target="https://nsportal.ru/sites/default/files/2026/02/03/b.ukachin_torolim_sen_kayd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227C-7B2B-42E3-9992-EC195D9E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8443</Characters>
  <Application>Microsoft Office Word</Application>
  <DocSecurity>0</DocSecurity>
  <Lines>70</Lines>
  <Paragraphs>19</Paragraphs>
  <ScaleCrop>false</ScaleCrop>
  <Company>Home</Company>
  <LinksUpToDate>false</LinksUpToDate>
  <CharactersWithSpaces>9905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Николевна</cp:lastModifiedBy>
  <cp:revision>2</cp:revision>
  <dcterms:created xsi:type="dcterms:W3CDTF">2026-03-10T02:23:00Z</dcterms:created>
  <dcterms:modified xsi:type="dcterms:W3CDTF">2026-03-10T02:23:00Z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F1DE1CCF7C1D444D84CAC7308E1E24DE_12</vt:lpwstr>
  </property>
</Properties>
</file>